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F94" w:rsidRDefault="00273F94" w:rsidP="00273F94">
      <w:pPr>
        <w:jc w:val="center"/>
      </w:pPr>
    </w:p>
    <w:p w:rsidR="00273F94" w:rsidRDefault="00273F94" w:rsidP="00273F94">
      <w:pPr>
        <w:jc w:val="center"/>
      </w:pPr>
    </w:p>
    <w:p w:rsidR="00273F94" w:rsidRDefault="00273F94" w:rsidP="00273F94">
      <w:pPr>
        <w:jc w:val="center"/>
      </w:pPr>
    </w:p>
    <w:p w:rsidR="000267D7" w:rsidRDefault="000267D7" w:rsidP="00273F9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109038" cy="6744878"/>
            <wp:effectExtent l="57150" t="57150" r="63500" b="56515"/>
            <wp:docPr id="2" name="Grafik 2" descr="C:\Users\kaiser\Desktop\Microsoft PowerPoint - Digitale_Synopsen_3-4.pptx [Schreibgeschützt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iser\Desktop\Microsoft PowerPoint - Digitale_Synopsen_3-4.pptx [Schreibgeschützt]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5" t="4833" r="35099" b="5001"/>
                    <a:stretch/>
                  </pic:blipFill>
                  <pic:spPr bwMode="auto">
                    <a:xfrm>
                      <a:off x="0" y="0"/>
                      <a:ext cx="6110237" cy="674620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7D7" w:rsidRDefault="000267D7"/>
    <w:p w:rsidR="000267D7" w:rsidRDefault="000267D7"/>
    <w:p w:rsidR="000267D7" w:rsidRDefault="000267D7"/>
    <w:p w:rsidR="000267D7" w:rsidRDefault="000267D7"/>
    <w:p w:rsidR="000267D7" w:rsidRDefault="000267D7"/>
    <w:p w:rsidR="000267D7" w:rsidRDefault="000267D7"/>
    <w:p w:rsidR="000267D7" w:rsidRDefault="00273F94" w:rsidP="00273F94">
      <w:pPr>
        <w:jc w:val="center"/>
      </w:pPr>
      <w:r>
        <w:rPr>
          <w:noProof/>
          <w:lang w:eastAsia="de-DE"/>
        </w:rPr>
        <w:drawing>
          <wp:inline distT="0" distB="0" distL="0" distR="0">
            <wp:extent cx="6096641" cy="6496999"/>
            <wp:effectExtent l="57150" t="57150" r="56515" b="56515"/>
            <wp:docPr id="5" name="Grafik 5" descr="C:\Users\kaiser\Desktop\Microsoft PowerPoint - Digitale_Synopsen_3_4.ppt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ser\Desktop\Microsoft PowerPoint - Digitale_Synopsen_3_4.pptx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4747" r="33685" b="10000"/>
                    <a:stretch/>
                  </pic:blipFill>
                  <pic:spPr bwMode="auto">
                    <a:xfrm>
                      <a:off x="0" y="0"/>
                      <a:ext cx="6094107" cy="6494299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9BBB59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7D7">
        <w:br w:type="page"/>
      </w:r>
    </w:p>
    <w:tbl>
      <w:tblPr>
        <w:tblStyle w:val="Tabellenraster"/>
        <w:tblpPr w:leftFromText="141" w:rightFromText="141" w:tblpY="419"/>
        <w:tblW w:w="5000" w:type="pct"/>
        <w:tblLook w:val="04A0" w:firstRow="1" w:lastRow="0" w:firstColumn="1" w:lastColumn="0" w:noHBand="0" w:noVBand="1"/>
      </w:tblPr>
      <w:tblGrid>
        <w:gridCol w:w="3315"/>
        <w:gridCol w:w="3292"/>
        <w:gridCol w:w="3248"/>
      </w:tblGrid>
      <w:tr w:rsidR="005951CE" w:rsidTr="000267D7">
        <w:trPr>
          <w:tblHeader/>
        </w:trPr>
        <w:tc>
          <w:tcPr>
            <w:tcW w:w="1682" w:type="pct"/>
            <w:shd w:val="clear" w:color="auto" w:fill="auto"/>
          </w:tcPr>
          <w:p w:rsidR="005951CE" w:rsidRDefault="005951CE" w:rsidP="000267D7"/>
        </w:tc>
        <w:tc>
          <w:tcPr>
            <w:tcW w:w="1670" w:type="pct"/>
            <w:shd w:val="clear" w:color="auto" w:fill="D6E3BC" w:themeFill="accent3" w:themeFillTint="66"/>
          </w:tcPr>
          <w:p w:rsidR="005951CE" w:rsidRPr="00FD42CF" w:rsidRDefault="005951CE" w:rsidP="000267D7">
            <w:pPr>
              <w:rPr>
                <w:b/>
              </w:rPr>
            </w:pPr>
            <w:r>
              <w:rPr>
                <w:b/>
              </w:rPr>
              <w:t>Klasse 3</w:t>
            </w:r>
          </w:p>
        </w:tc>
        <w:tc>
          <w:tcPr>
            <w:tcW w:w="1648" w:type="pct"/>
            <w:shd w:val="clear" w:color="auto" w:fill="C2D69B" w:themeFill="accent3" w:themeFillTint="99"/>
          </w:tcPr>
          <w:p w:rsidR="005951CE" w:rsidRPr="00FD42CF" w:rsidRDefault="005951CE" w:rsidP="000267D7">
            <w:pPr>
              <w:rPr>
                <w:b/>
              </w:rPr>
            </w:pPr>
            <w:r>
              <w:rPr>
                <w:b/>
              </w:rPr>
              <w:t>Klasse 4</w:t>
            </w:r>
          </w:p>
        </w:tc>
      </w:tr>
      <w:tr w:rsidR="005951CE" w:rsidRPr="00911735" w:rsidTr="000267D7">
        <w:tc>
          <w:tcPr>
            <w:tcW w:w="1682" w:type="pct"/>
            <w:shd w:val="clear" w:color="auto" w:fill="auto"/>
          </w:tcPr>
          <w:p w:rsidR="005951CE" w:rsidRPr="00911735" w:rsidRDefault="005951CE" w:rsidP="000267D7"/>
        </w:tc>
        <w:tc>
          <w:tcPr>
            <w:tcW w:w="1670" w:type="pct"/>
            <w:shd w:val="clear" w:color="auto" w:fill="auto"/>
            <w:vAlign w:val="center"/>
          </w:tcPr>
          <w:p w:rsidR="00117595" w:rsidRPr="00117595" w:rsidRDefault="00117595" w:rsidP="000267D7">
            <w:pPr>
              <w:ind w:left="18"/>
              <w:jc w:val="center"/>
              <w:rPr>
                <w:b/>
              </w:rPr>
            </w:pPr>
            <w:proofErr w:type="spellStart"/>
            <w:r w:rsidRPr="00117595">
              <w:rPr>
                <w:b/>
              </w:rPr>
              <w:t>Textbook</w:t>
            </w:r>
            <w:proofErr w:type="spellEnd"/>
          </w:p>
          <w:p w:rsidR="00117595" w:rsidRPr="00117595" w:rsidRDefault="00117595" w:rsidP="000267D7">
            <w:pPr>
              <w:ind w:left="18"/>
              <w:jc w:val="center"/>
              <w:rPr>
                <w:b/>
              </w:rPr>
            </w:pPr>
            <w:r w:rsidRPr="00117595">
              <w:rPr>
                <w:b/>
              </w:rPr>
              <w:t>Workbook</w:t>
            </w:r>
          </w:p>
          <w:p w:rsidR="005951CE" w:rsidRPr="00911735" w:rsidRDefault="00117595" w:rsidP="000267D7">
            <w:pPr>
              <w:ind w:left="18"/>
              <w:jc w:val="center"/>
            </w:pPr>
            <w:proofErr w:type="spellStart"/>
            <w:r w:rsidRPr="00117595">
              <w:rPr>
                <w:b/>
              </w:rPr>
              <w:t>Teacher’s</w:t>
            </w:r>
            <w:proofErr w:type="spellEnd"/>
            <w:r w:rsidRPr="00117595">
              <w:rPr>
                <w:b/>
              </w:rPr>
              <w:t xml:space="preserve"> box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117595" w:rsidRPr="00117595" w:rsidRDefault="00117595" w:rsidP="000267D7">
            <w:pPr>
              <w:jc w:val="center"/>
              <w:rPr>
                <w:b/>
              </w:rPr>
            </w:pPr>
            <w:proofErr w:type="spellStart"/>
            <w:r w:rsidRPr="00117595">
              <w:rPr>
                <w:b/>
              </w:rPr>
              <w:t>Textbook</w:t>
            </w:r>
            <w:proofErr w:type="spellEnd"/>
            <w:r w:rsidRPr="00117595">
              <w:rPr>
                <w:b/>
              </w:rPr>
              <w:t xml:space="preserve"> </w:t>
            </w:r>
          </w:p>
          <w:p w:rsidR="00117595" w:rsidRPr="00117595" w:rsidRDefault="00117595" w:rsidP="000267D7">
            <w:pPr>
              <w:jc w:val="center"/>
              <w:rPr>
                <w:b/>
              </w:rPr>
            </w:pPr>
            <w:r w:rsidRPr="00117595">
              <w:rPr>
                <w:b/>
              </w:rPr>
              <w:t xml:space="preserve">Workbook </w:t>
            </w:r>
          </w:p>
          <w:p w:rsidR="005951CE" w:rsidRPr="00C0701D" w:rsidRDefault="00117595" w:rsidP="000267D7">
            <w:pPr>
              <w:jc w:val="center"/>
            </w:pPr>
            <w:proofErr w:type="spellStart"/>
            <w:r w:rsidRPr="00117595">
              <w:rPr>
                <w:b/>
              </w:rPr>
              <w:t>Teacher’s</w:t>
            </w:r>
            <w:proofErr w:type="spellEnd"/>
            <w:r w:rsidRPr="00117595">
              <w:rPr>
                <w:b/>
              </w:rPr>
              <w:t xml:space="preserve"> box</w:t>
            </w:r>
            <w:r>
              <w:t xml:space="preserve"> </w:t>
            </w:r>
          </w:p>
        </w:tc>
      </w:tr>
      <w:tr w:rsidR="005951CE" w:rsidRPr="005D2FBF" w:rsidTr="000267D7">
        <w:tc>
          <w:tcPr>
            <w:tcW w:w="5000" w:type="pct"/>
            <w:gridSpan w:val="3"/>
            <w:shd w:val="clear" w:color="auto" w:fill="EAF1DD" w:themeFill="accent3" w:themeFillTint="33"/>
          </w:tcPr>
          <w:p w:rsidR="005951CE" w:rsidRPr="00B041B8" w:rsidRDefault="005951CE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1: Suchen, Verarbeiten und Aufbewahren</w:t>
            </w:r>
          </w:p>
        </w:tc>
      </w:tr>
      <w:tr w:rsidR="005951CE" w:rsidRPr="005D2FBF" w:rsidTr="000267D7">
        <w:tc>
          <w:tcPr>
            <w:tcW w:w="1682" w:type="pct"/>
            <w:shd w:val="clear" w:color="auto" w:fill="auto"/>
          </w:tcPr>
          <w:p w:rsidR="005951CE" w:rsidRPr="005D2FBF" w:rsidRDefault="005951CE" w:rsidP="000267D7">
            <w:pPr>
              <w:rPr>
                <w:b/>
              </w:rPr>
            </w:pPr>
            <w:r w:rsidRPr="005D2FBF">
              <w:rPr>
                <w:b/>
              </w:rPr>
              <w:t>1.1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Suchen und Filtern</w:t>
            </w:r>
          </w:p>
        </w:tc>
        <w:tc>
          <w:tcPr>
            <w:tcW w:w="1670" w:type="pct"/>
            <w:shd w:val="clear" w:color="auto" w:fill="auto"/>
          </w:tcPr>
          <w:p w:rsidR="005951CE" w:rsidRPr="00FC0FD9" w:rsidRDefault="005951CE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5951CE" w:rsidRPr="00FC0FD9" w:rsidRDefault="005951CE" w:rsidP="000267D7">
            <w:pPr>
              <w:rPr>
                <w:b/>
              </w:rPr>
            </w:pP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Arbeits- und Suchinteressen klären und festlegen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Textbook:</w:t>
            </w:r>
            <w:r>
              <w:rPr>
                <w:sz w:val="24"/>
                <w:szCs w:val="24"/>
                <w:lang w:val="en-US"/>
              </w:rPr>
              <w:t xml:space="preserve"> S. 26</w:t>
            </w:r>
          </w:p>
          <w:p w:rsidR="00117595" w:rsidRPr="00B8283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17595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17595">
              <w:rPr>
                <w:b/>
                <w:sz w:val="24"/>
                <w:szCs w:val="24"/>
                <w:lang w:val="en-US"/>
              </w:rPr>
              <w:t>:</w:t>
            </w:r>
            <w:r w:rsidRPr="00B8283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Teacher’s box:</w:t>
            </w:r>
            <w:r w:rsidRPr="00B8283D">
              <w:rPr>
                <w:sz w:val="24"/>
                <w:szCs w:val="24"/>
                <w:lang w:val="en-US"/>
              </w:rPr>
              <w:t xml:space="preserve"> S. 2</w:t>
            </w:r>
            <w:r>
              <w:rPr>
                <w:sz w:val="24"/>
                <w:szCs w:val="24"/>
                <w:lang w:val="en-US"/>
              </w:rPr>
              <w:t>, 38</w:t>
            </w:r>
          </w:p>
          <w:p w:rsidR="00FB43B2" w:rsidRPr="00B8283D" w:rsidRDefault="00FB43B2" w:rsidP="000267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73</w:t>
            </w: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Suchstrategie nutzen und weiterentwickeln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117595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17595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17595">
              <w:rPr>
                <w:b/>
                <w:sz w:val="24"/>
                <w:szCs w:val="24"/>
                <w:lang w:val="en-US"/>
              </w:rPr>
              <w:t>:</w:t>
            </w:r>
            <w:r w:rsidRPr="00117595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Teacher’s box:</w:t>
            </w:r>
            <w:r w:rsidRPr="00117595">
              <w:rPr>
                <w:sz w:val="24"/>
                <w:szCs w:val="24"/>
                <w:lang w:val="en-US"/>
              </w:rPr>
              <w:t xml:space="preserve"> S. 2, 38</w:t>
            </w:r>
          </w:p>
          <w:p w:rsidR="00FB43B2" w:rsidRPr="00117595" w:rsidRDefault="00FB43B2" w:rsidP="000267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73</w:t>
            </w: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In verschiedenen digitalen Umgebungen suchen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17595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17595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Teacher’s box:</w:t>
            </w:r>
            <w:r w:rsidRPr="004B796D">
              <w:rPr>
                <w:sz w:val="24"/>
                <w:szCs w:val="24"/>
                <w:lang w:val="en-US"/>
              </w:rPr>
              <w:t xml:space="preserve"> S. 38</w:t>
            </w:r>
          </w:p>
          <w:p w:rsidR="00FB43B2" w:rsidRPr="004B796D" w:rsidRDefault="00FB43B2" w:rsidP="000267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73</w:t>
            </w:r>
          </w:p>
        </w:tc>
      </w:tr>
      <w:tr w:rsidR="00117595" w:rsidRPr="007462D7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Relevante Quellen identifizieren und zusammenführen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17595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17595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FB43B2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Teacher’s box:</w:t>
            </w:r>
            <w:r w:rsidRPr="004B796D">
              <w:rPr>
                <w:sz w:val="24"/>
                <w:szCs w:val="24"/>
                <w:lang w:val="en-US"/>
              </w:rPr>
              <w:t xml:space="preserve"> S. 38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5D2FBF" w:rsidRDefault="00117595" w:rsidP="000267D7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Auswerten und Bewerten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analysieren, interpretieren und kritisch bewerten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410CD">
              <w:rPr>
                <w:sz w:val="24"/>
                <w:szCs w:val="24"/>
              </w:rPr>
              <w:t xml:space="preserve"> </w:t>
            </w:r>
            <w:r w:rsidR="000267D7">
              <w:rPr>
                <w:sz w:val="24"/>
                <w:szCs w:val="24"/>
              </w:rPr>
              <w:t xml:space="preserve">S. </w:t>
            </w:r>
            <w:r w:rsidRPr="00C410CD">
              <w:rPr>
                <w:sz w:val="24"/>
                <w:szCs w:val="24"/>
              </w:rPr>
              <w:t>46</w:t>
            </w: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Informationsquellen analysieren und kritisch bewerten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ind w:left="11"/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5D2FBF" w:rsidRDefault="00117595" w:rsidP="000267D7">
            <w:pPr>
              <w:pStyle w:val="Listenabsatz"/>
              <w:numPr>
                <w:ilvl w:val="1"/>
                <w:numId w:val="1"/>
              </w:numPr>
              <w:rPr>
                <w:b/>
              </w:rPr>
            </w:pPr>
            <w:r w:rsidRPr="005D2FBF">
              <w:rPr>
                <w:b/>
              </w:rPr>
              <w:t>Speichern und Abrufen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sicher speichern, wiederfinden und von verschiedenen Orten abrufen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34, 46, 58, 111</w:t>
            </w: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F55D2D">
              <w:rPr>
                <w:sz w:val="24"/>
                <w:szCs w:val="24"/>
              </w:rPr>
              <w:t xml:space="preserve"> S.</w:t>
            </w:r>
            <w:r>
              <w:rPr>
                <w:sz w:val="24"/>
                <w:szCs w:val="24"/>
              </w:rPr>
              <w:t xml:space="preserve"> 36</w:t>
            </w: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"/>
              </w:numPr>
            </w:pPr>
            <w:r>
              <w:t>Informationen und Daten zusammenfassen, organisieren und strukturiert aufbewahren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117595" w:rsidRPr="00B041B8" w:rsidRDefault="00117595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2: Kommunizieren und Kooperieren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5D2FBF" w:rsidRDefault="00117595" w:rsidP="000267D7">
            <w:pPr>
              <w:rPr>
                <w:b/>
              </w:rPr>
            </w:pPr>
            <w:r>
              <w:rPr>
                <w:b/>
              </w:rPr>
              <w:t>2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Interagieren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5"/>
              </w:numPr>
            </w:pPr>
            <w:r>
              <w:t xml:space="preserve">Mit Hilfe verschiedener digitaler </w:t>
            </w:r>
            <w:proofErr w:type="spellStart"/>
            <w:r>
              <w:t>Kommunikationsmöglich</w:t>
            </w:r>
            <w:r>
              <w:softHyphen/>
              <w:t>keiten</w:t>
            </w:r>
            <w:proofErr w:type="spellEnd"/>
            <w:r>
              <w:t xml:space="preserve"> kommunizieren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  <w:r>
              <w:rPr>
                <w:sz w:val="24"/>
                <w:szCs w:val="24"/>
              </w:rPr>
              <w:t>, 58, 111</w:t>
            </w: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12, 36</w:t>
            </w:r>
          </w:p>
          <w:p w:rsidR="00117595" w:rsidRDefault="00117595" w:rsidP="000267D7">
            <w:pPr>
              <w:rPr>
                <w:sz w:val="24"/>
                <w:szCs w:val="24"/>
              </w:rPr>
            </w:pP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5"/>
              </w:numPr>
            </w:pPr>
            <w:r>
              <w:t xml:space="preserve">Digitale </w:t>
            </w:r>
            <w:proofErr w:type="spellStart"/>
            <w:r>
              <w:t>Kommunikationsmöglich</w:t>
            </w:r>
            <w:r>
              <w:softHyphen/>
              <w:t>keiten</w:t>
            </w:r>
            <w:proofErr w:type="spellEnd"/>
            <w:r>
              <w:t xml:space="preserve"> zielgerichtet und situationsgerecht auswählen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rPr>
                <w:sz w:val="24"/>
              </w:rPr>
            </w:pP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3609E7" w:rsidRDefault="00117595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Teilen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 xml:space="preserve">Dateien, Informationen </w:t>
            </w:r>
            <w:r>
              <w:lastRenderedPageBreak/>
              <w:t>und Links teilen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proofErr w:type="spellStart"/>
            <w:r>
              <w:lastRenderedPageBreak/>
              <w:t>Referenzierungspraxis</w:t>
            </w:r>
            <w:proofErr w:type="spellEnd"/>
            <w:r>
              <w:t xml:space="preserve"> beherrschen (Quellenangaben)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5D2FBF" w:rsidRDefault="00117595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>
              <w:rPr>
                <w:b/>
              </w:rPr>
              <w:t>Zusammenarbeiten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Digitale Werkzeuge für die Zusammenarbeit bei der Zusammenführung von Informationen, Daten und Ressourcen nutzen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>
              <w:rPr>
                <w:sz w:val="24"/>
                <w:szCs w:val="24"/>
              </w:rPr>
              <w:t xml:space="preserve"> S. 36</w:t>
            </w:r>
          </w:p>
          <w:p w:rsidR="00117595" w:rsidRDefault="00117595" w:rsidP="000267D7">
            <w:pPr>
              <w:rPr>
                <w:sz w:val="24"/>
                <w:szCs w:val="24"/>
              </w:rPr>
            </w:pP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Digitale Werkzeuge bei der gemeinsamen Erarbeitung von Dokumenten nutzen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RPr="00E50015" w:rsidTr="000267D7">
        <w:tc>
          <w:tcPr>
            <w:tcW w:w="1682" w:type="pct"/>
            <w:shd w:val="clear" w:color="auto" w:fill="auto"/>
          </w:tcPr>
          <w:p w:rsidR="00117595" w:rsidRPr="00E50015" w:rsidRDefault="00117595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Umgangsregeln kennen und einhalten (Netiquette)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b/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Verhaltensregeln bei digitaler Interaktion und Kooperation kennen und anwenden</w:t>
            </w:r>
          </w:p>
        </w:tc>
        <w:tc>
          <w:tcPr>
            <w:tcW w:w="1670" w:type="pct"/>
            <w:shd w:val="clear" w:color="auto" w:fill="auto"/>
          </w:tcPr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F55D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S. </w:t>
            </w:r>
            <w:r w:rsidRPr="00F55D2D">
              <w:rPr>
                <w:sz w:val="24"/>
                <w:szCs w:val="24"/>
              </w:rPr>
              <w:t>36</w:t>
            </w: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Kommunikation der jeweiligen Umgebung anpassen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Ethische Prinzipien bei der Kommunikation kennen und berücksichtigen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Kulturelle Vielfalt in digitalen Umgebungen berücksichtigen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</w:p>
        </w:tc>
      </w:tr>
      <w:tr w:rsidR="00117595" w:rsidRPr="00E50015" w:rsidTr="000267D7">
        <w:tc>
          <w:tcPr>
            <w:tcW w:w="1682" w:type="pct"/>
            <w:shd w:val="clear" w:color="auto" w:fill="auto"/>
          </w:tcPr>
          <w:p w:rsidR="00117595" w:rsidRPr="00E50015" w:rsidRDefault="00117595" w:rsidP="000267D7">
            <w:pPr>
              <w:pStyle w:val="Listenabsatz"/>
              <w:numPr>
                <w:ilvl w:val="1"/>
                <w:numId w:val="14"/>
              </w:numPr>
              <w:rPr>
                <w:b/>
              </w:rPr>
            </w:pPr>
            <w:r w:rsidRPr="00E50015">
              <w:rPr>
                <w:b/>
              </w:rPr>
              <w:t>An der Gesellschaft aktiv teilhaben</w:t>
            </w:r>
          </w:p>
        </w:tc>
        <w:tc>
          <w:tcPr>
            <w:tcW w:w="1670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D07DD" w:rsidRDefault="00117595" w:rsidP="000267D7">
            <w:pPr>
              <w:jc w:val="center"/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Öffentliche und private Dienste nutzen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B8283D">
              <w:rPr>
                <w:sz w:val="24"/>
                <w:szCs w:val="24"/>
              </w:rPr>
              <w:t xml:space="preserve"> S. 2</w:t>
            </w: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14"/>
              </w:numPr>
            </w:pPr>
            <w:r>
              <w:t>Medienerfahrungen weitergeben und in kommunikative Prozesse einbringen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  <w:r>
              <w:rPr>
                <w:sz w:val="24"/>
                <w:szCs w:val="24"/>
              </w:rPr>
              <w:t>, 58, 111</w:t>
            </w:r>
          </w:p>
        </w:tc>
        <w:tc>
          <w:tcPr>
            <w:tcW w:w="1648" w:type="pct"/>
            <w:shd w:val="clear" w:color="auto" w:fill="auto"/>
          </w:tcPr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17595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17595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17595">
              <w:rPr>
                <w:b/>
                <w:sz w:val="24"/>
                <w:szCs w:val="24"/>
                <w:lang w:val="en-US"/>
              </w:rPr>
              <w:t>Teacher’s box:</w:t>
            </w:r>
            <w:r w:rsidRPr="004B796D">
              <w:rPr>
                <w:sz w:val="24"/>
                <w:szCs w:val="24"/>
                <w:lang w:val="en-US"/>
              </w:rPr>
              <w:t xml:space="preserve"> S. 2, 12, 36, 38</w:t>
            </w:r>
          </w:p>
          <w:p w:rsidR="00FB43B2" w:rsidRPr="004B796D" w:rsidRDefault="00FB43B2" w:rsidP="000267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73</w:t>
            </w: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Pr="00FC2959" w:rsidRDefault="00117595" w:rsidP="000267D7">
            <w:pPr>
              <w:pStyle w:val="Listenabsatz"/>
              <w:numPr>
                <w:ilvl w:val="2"/>
                <w:numId w:val="14"/>
              </w:numPr>
              <w:rPr>
                <w:color w:val="7F7F7F" w:themeColor="text1" w:themeTint="80"/>
              </w:rPr>
            </w:pPr>
            <w:r w:rsidRPr="00FC2959">
              <w:rPr>
                <w:color w:val="7F7F7F" w:themeColor="text1" w:themeTint="80"/>
              </w:rPr>
              <w:t>Als selbstbestimmter Bürger aktiv an der Gesellschaft teilhaben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Pr="00FD07DD" w:rsidRDefault="00117595" w:rsidP="000267D7">
            <w:pPr>
              <w:jc w:val="center"/>
              <w:rPr>
                <w:sz w:val="24"/>
              </w:rPr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117595" w:rsidRPr="00B041B8" w:rsidRDefault="00117595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3: Produzieren und Präsentieren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rPr>
                <w:b/>
              </w:rPr>
            </w:pPr>
            <w:r>
              <w:rPr>
                <w:b/>
              </w:rPr>
              <w:t>3</w:t>
            </w:r>
            <w:r w:rsidRPr="005D2FBF">
              <w:rPr>
                <w:b/>
              </w:rPr>
              <w:t>.1</w:t>
            </w:r>
            <w:r>
              <w:rPr>
                <w:b/>
              </w:rPr>
              <w:t>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Entwickeln und </w:t>
            </w:r>
          </w:p>
          <w:p w:rsidR="00117595" w:rsidRPr="005D2FBF" w:rsidRDefault="00117595" w:rsidP="000267D7">
            <w:pPr>
              <w:rPr>
                <w:b/>
              </w:rPr>
            </w:pPr>
            <w:r>
              <w:rPr>
                <w:b/>
              </w:rPr>
              <w:t xml:space="preserve">        Produzieren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1"/>
              </w:numPr>
            </w:pPr>
            <w:r>
              <w:t>Mehrere technische Bearbeitungswerkzeuge kennen und anwenden</w:t>
            </w:r>
            <w:r>
              <w:br/>
              <w:t>(Softwareprogramme)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  <w:r>
              <w:rPr>
                <w:sz w:val="24"/>
                <w:szCs w:val="24"/>
              </w:rPr>
              <w:t xml:space="preserve">, 58, 111 </w:t>
            </w:r>
          </w:p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1"/>
              </w:numPr>
            </w:pPr>
            <w:r>
              <w:t xml:space="preserve">Eine Produktion planen und in verschiedenen Formaten gestalten, präsentieren, </w:t>
            </w:r>
            <w:r>
              <w:lastRenderedPageBreak/>
              <w:t>veröffentlichen oder teilen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lastRenderedPageBreak/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  <w:r>
              <w:rPr>
                <w:sz w:val="24"/>
                <w:szCs w:val="24"/>
              </w:rPr>
              <w:t>, 58, 111</w:t>
            </w: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Teacher’s</w:t>
            </w:r>
            <w:proofErr w:type="spellEnd"/>
            <w:r w:rsidRPr="00117595">
              <w:rPr>
                <w:b/>
                <w:sz w:val="24"/>
                <w:szCs w:val="24"/>
              </w:rPr>
              <w:t xml:space="preserve"> box:</w:t>
            </w:r>
            <w:r w:rsidRPr="007D493D">
              <w:rPr>
                <w:sz w:val="24"/>
                <w:szCs w:val="24"/>
              </w:rPr>
              <w:t xml:space="preserve"> S. </w:t>
            </w:r>
            <w:r>
              <w:rPr>
                <w:sz w:val="24"/>
                <w:szCs w:val="24"/>
              </w:rPr>
              <w:t>1</w:t>
            </w:r>
            <w:r w:rsidRPr="007D49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 36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424F51" w:rsidRDefault="00117595" w:rsidP="000267D7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lastRenderedPageBreak/>
              <w:t>Weiterverarbeiten und Integrieren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0"/>
              </w:numPr>
            </w:pPr>
            <w:r>
              <w:t>Inhalte in verschiedenen Formaten bearbeiten, zusammenführen, präsentieren und veröffentlichen oder teilen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0"/>
              </w:numPr>
            </w:pPr>
            <w:r>
              <w:t>Informationen, Inhalte und vorhandene digitale Produkte weiterverarbeiten und in bestehendes Wissen integrieren</w:t>
            </w:r>
          </w:p>
        </w:tc>
        <w:tc>
          <w:tcPr>
            <w:tcW w:w="1670" w:type="pct"/>
            <w:shd w:val="clear" w:color="auto" w:fill="auto"/>
          </w:tcPr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P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17595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424F51" w:rsidRDefault="00117595" w:rsidP="000267D7">
            <w:pPr>
              <w:pStyle w:val="Listenabsatz"/>
              <w:numPr>
                <w:ilvl w:val="1"/>
                <w:numId w:val="20"/>
              </w:numPr>
              <w:rPr>
                <w:b/>
              </w:rPr>
            </w:pPr>
            <w:r>
              <w:rPr>
                <w:b/>
              </w:rPr>
              <w:t>Rechtliche Vorgaben beachten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0"/>
              </w:numPr>
            </w:pPr>
            <w:r>
              <w:t>Bedeutung von Urheberrecht und geistigem Eigentum kennen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0"/>
              </w:numPr>
            </w:pPr>
            <w:r>
              <w:t>Urheber- und Nutzungsrechte (Lizenzen) bei eigenen und fremden Werken berücksichtigen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0"/>
              </w:numPr>
            </w:pPr>
            <w:r>
              <w:t>Persönlichkeitsrechte beachten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117595" w:rsidRPr="00B041B8" w:rsidRDefault="00117595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4: Schützen und sicher Agieren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rPr>
                <w:b/>
              </w:rPr>
            </w:pPr>
            <w:r>
              <w:rPr>
                <w:b/>
              </w:rPr>
              <w:t>4.1.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 xml:space="preserve">Sicher in digitalen </w:t>
            </w:r>
          </w:p>
          <w:p w:rsidR="00117595" w:rsidRPr="005D2FBF" w:rsidRDefault="00117595" w:rsidP="000267D7">
            <w:pPr>
              <w:rPr>
                <w:b/>
              </w:rPr>
            </w:pPr>
            <w:r>
              <w:rPr>
                <w:b/>
              </w:rPr>
              <w:t xml:space="preserve">        Umgebungen agieren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8"/>
              </w:numPr>
            </w:pPr>
            <w:r>
              <w:t>Risiken und Gefahren in digitalen Umgebungen kennen, reflektieren und berücksichtigen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8"/>
              </w:numPr>
            </w:pPr>
            <w:r>
              <w:t>Strategien zum Schutz entwickeln und anwenden (können)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  <w:szCs w:val="24"/>
              </w:rPr>
            </w:pP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DC7D0C" w:rsidRDefault="00117595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Persönliche Daten und Privatsphäre schützen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7"/>
              </w:numPr>
            </w:pPr>
            <w:r>
              <w:t>Maßnahmen für Datensicherheit und gegen Datenmissbrauch berücksichtigen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7"/>
              </w:numPr>
            </w:pPr>
            <w:r>
              <w:t>Privatsphäre in digitalen Umgebungen durch geeignete Maßnahmen schützen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Sicherheitseinstellungen ständig aktualisieren</w:t>
            </w:r>
          </w:p>
          <w:p w:rsidR="00117595" w:rsidRPr="00FD07DD" w:rsidRDefault="00117595" w:rsidP="000267D7">
            <w:pPr>
              <w:pStyle w:val="Listenabsatz"/>
              <w:rPr>
                <w:color w:val="7F7F7F" w:themeColor="text1" w:themeTint="80"/>
              </w:rPr>
            </w:pP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27"/>
              </w:numPr>
              <w:suppressAutoHyphens/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lastRenderedPageBreak/>
              <w:t>Jugendsc</w:t>
            </w:r>
            <w:r>
              <w:rPr>
                <w:color w:val="7F7F7F" w:themeColor="text1" w:themeTint="80"/>
              </w:rPr>
              <w:t xml:space="preserve">hutz- und </w:t>
            </w:r>
            <w:proofErr w:type="spellStart"/>
            <w:r>
              <w:rPr>
                <w:color w:val="7F7F7F" w:themeColor="text1" w:themeTint="80"/>
              </w:rPr>
              <w:t>Ver</w:t>
            </w:r>
            <w:r>
              <w:rPr>
                <w:color w:val="7F7F7F" w:themeColor="text1" w:themeTint="80"/>
              </w:rPr>
              <w:softHyphen/>
              <w:t>braucherschutzmaßna</w:t>
            </w:r>
            <w:r w:rsidRPr="00FD07DD">
              <w:rPr>
                <w:color w:val="7F7F7F" w:themeColor="text1" w:themeTint="80"/>
              </w:rPr>
              <w:t>h</w:t>
            </w:r>
            <w:r>
              <w:rPr>
                <w:color w:val="7F7F7F" w:themeColor="text1" w:themeTint="80"/>
              </w:rPr>
              <w:softHyphen/>
            </w:r>
            <w:r w:rsidRPr="00FD07DD">
              <w:rPr>
                <w:color w:val="7F7F7F" w:themeColor="text1" w:themeTint="80"/>
              </w:rPr>
              <w:t>men</w:t>
            </w:r>
            <w:proofErr w:type="spellEnd"/>
            <w:r w:rsidRPr="00FD07DD">
              <w:rPr>
                <w:color w:val="7F7F7F" w:themeColor="text1" w:themeTint="80"/>
              </w:rPr>
              <w:t xml:space="preserve"> berücksichtigen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DC7D0C" w:rsidRDefault="00117595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Gesundheit schützen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7"/>
              </w:numPr>
            </w:pPr>
            <w:r>
              <w:t>Suchtgefahren vermeiden, sich Selbst und andere vor möglichen Gefahren schützen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7"/>
              </w:numPr>
            </w:pPr>
            <w:r>
              <w:t>Digitale Technologien gesundheitsbewusst nutzen</w:t>
            </w:r>
          </w:p>
          <w:p w:rsidR="00117595" w:rsidRDefault="00117595" w:rsidP="000267D7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27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Digitale Technologien für soziales Wohlergehen und Eingliederung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RPr="00E50015" w:rsidTr="000267D7">
        <w:tc>
          <w:tcPr>
            <w:tcW w:w="1682" w:type="pct"/>
            <w:shd w:val="clear" w:color="auto" w:fill="auto"/>
          </w:tcPr>
          <w:p w:rsidR="00117595" w:rsidRPr="00E50015" w:rsidRDefault="00117595" w:rsidP="000267D7">
            <w:pPr>
              <w:pStyle w:val="Listenabsatz"/>
              <w:numPr>
                <w:ilvl w:val="1"/>
                <w:numId w:val="27"/>
              </w:numPr>
              <w:rPr>
                <w:b/>
              </w:rPr>
            </w:pPr>
            <w:r>
              <w:rPr>
                <w:b/>
              </w:rPr>
              <w:t>Natur und Umwelt schützen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27"/>
              </w:numPr>
            </w:pPr>
            <w:r>
              <w:t>Umweltauswirkungen digitaler Technologien berücksichtigen</w:t>
            </w:r>
          </w:p>
          <w:p w:rsidR="00117595" w:rsidRDefault="00117595" w:rsidP="000267D7">
            <w:pPr>
              <w:pStyle w:val="Listenabsatz"/>
            </w:pP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Pr="00B041B8" w:rsidRDefault="00117595" w:rsidP="000267D7"/>
        </w:tc>
      </w:tr>
      <w:tr w:rsidR="00117595" w:rsidRPr="005D2FB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117595" w:rsidRPr="00B041B8" w:rsidRDefault="00117595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5: Problemlösen und Handeln</w:t>
            </w: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5D2FBF" w:rsidRDefault="00117595" w:rsidP="000267D7">
            <w:pPr>
              <w:rPr>
                <w:b/>
              </w:rPr>
            </w:pPr>
            <w:r>
              <w:rPr>
                <w:b/>
              </w:rPr>
              <w:t>5.1.</w:t>
            </w:r>
            <w:r w:rsidRPr="005D2FBF">
              <w:rPr>
                <w:b/>
              </w:rPr>
              <w:t xml:space="preserve"> </w:t>
            </w:r>
            <w:r>
              <w:rPr>
                <w:b/>
              </w:rPr>
              <w:t>Technische Probleme lösen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1"/>
              </w:numPr>
            </w:pPr>
            <w:r>
              <w:t>Anforderungen an digitale Umgebungen formulieren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ind w:left="12"/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1"/>
              </w:numPr>
            </w:pPr>
            <w:r>
              <w:t>Technische Probleme identifizieren</w:t>
            </w:r>
          </w:p>
        </w:tc>
        <w:tc>
          <w:tcPr>
            <w:tcW w:w="1670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113C1" w:rsidRDefault="00117595" w:rsidP="000267D7">
            <w:pPr>
              <w:rPr>
                <w:sz w:val="24"/>
                <w:szCs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1"/>
              </w:numPr>
            </w:pPr>
            <w:r>
              <w:t xml:space="preserve">Bedarfe für Lösungen ermitteln und Lösungen finden bzw. </w:t>
            </w:r>
            <w:proofErr w:type="spellStart"/>
            <w:r>
              <w:t>Lösungs</w:t>
            </w:r>
            <w:r>
              <w:softHyphen/>
              <w:t>strategien</w:t>
            </w:r>
            <w:proofErr w:type="spellEnd"/>
            <w:r>
              <w:t xml:space="preserve"> entwickeln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E94BB7" w:rsidRDefault="00117595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Werkzeuge bedarfsgerecht einsetzen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Eine Vielzahl von digitalen Werkzeugen kennen und kreativ anwenden</w:t>
            </w:r>
          </w:p>
        </w:tc>
        <w:tc>
          <w:tcPr>
            <w:tcW w:w="1670" w:type="pct"/>
            <w:shd w:val="clear" w:color="auto" w:fill="auto"/>
          </w:tcPr>
          <w:p w:rsidR="00117595" w:rsidRPr="001F5A53" w:rsidRDefault="00117595" w:rsidP="000267D7">
            <w:pPr>
              <w:ind w:left="12"/>
              <w:rPr>
                <w:b/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117595" w:rsidRPr="00117595" w:rsidRDefault="00117595" w:rsidP="000267D7">
            <w:pPr>
              <w:ind w:left="12"/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Teacher’s box:</w:t>
            </w:r>
            <w:r w:rsidRPr="00117595">
              <w:rPr>
                <w:sz w:val="24"/>
                <w:szCs w:val="24"/>
                <w:lang w:val="en-US"/>
              </w:rPr>
              <w:t xml:space="preserve"> S. 34, 46, 58, 111</w:t>
            </w:r>
          </w:p>
          <w:p w:rsidR="00117595" w:rsidRPr="001F5A53" w:rsidRDefault="00117595" w:rsidP="000267D7">
            <w:pPr>
              <w:ind w:left="12"/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Pr="001F5A53" w:rsidRDefault="00117595" w:rsidP="000267D7">
            <w:pPr>
              <w:rPr>
                <w:b/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Pupil’s Audio CD</w:t>
            </w:r>
          </w:p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Workbook:</w:t>
            </w:r>
            <w:r w:rsidRPr="004B796D">
              <w:rPr>
                <w:sz w:val="24"/>
                <w:szCs w:val="24"/>
                <w:lang w:val="en-US"/>
              </w:rPr>
              <w:t xml:space="preserve"> S. 5</w:t>
            </w:r>
          </w:p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F5A53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F5A53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Teacher’s box:</w:t>
            </w:r>
            <w:r w:rsidRPr="004B796D">
              <w:rPr>
                <w:sz w:val="24"/>
                <w:szCs w:val="24"/>
                <w:lang w:val="en-US"/>
              </w:rPr>
              <w:t xml:space="preserve"> S. 2, 12, 36, 38</w:t>
            </w:r>
          </w:p>
          <w:p w:rsidR="00FB43B2" w:rsidRDefault="00FB43B2" w:rsidP="000267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KV 73</w:t>
            </w:r>
          </w:p>
          <w:p w:rsidR="00117595" w:rsidRPr="001F5A53" w:rsidRDefault="00117595" w:rsidP="000267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1F5A53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Anforderungen an digitale Werkzeuge formulieren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>
            <w:pPr>
              <w:ind w:left="12"/>
              <w:rPr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Teacher’s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box:</w:t>
            </w:r>
            <w:r w:rsidRPr="00C07356">
              <w:rPr>
                <w:sz w:val="24"/>
                <w:szCs w:val="24"/>
              </w:rPr>
              <w:t xml:space="preserve"> S. 34</w:t>
            </w:r>
            <w:r w:rsidRPr="00C410CD">
              <w:rPr>
                <w:sz w:val="24"/>
                <w:szCs w:val="24"/>
              </w:rPr>
              <w:t>, 46</w:t>
            </w:r>
            <w:r>
              <w:rPr>
                <w:sz w:val="24"/>
                <w:szCs w:val="24"/>
              </w:rPr>
              <w:t>, 58, 111</w:t>
            </w:r>
          </w:p>
          <w:p w:rsidR="00117595" w:rsidRPr="001F5A53" w:rsidRDefault="00117595" w:rsidP="000267D7">
            <w:pPr>
              <w:ind w:left="12"/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Whiteboardmaterialien</w:t>
            </w:r>
            <w:proofErr w:type="spellEnd"/>
          </w:p>
        </w:tc>
        <w:tc>
          <w:tcPr>
            <w:tcW w:w="1648" w:type="pct"/>
            <w:shd w:val="clear" w:color="auto" w:fill="auto"/>
          </w:tcPr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F5A53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F5A53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Teacher’s box:</w:t>
            </w:r>
            <w:r w:rsidRPr="004B796D">
              <w:rPr>
                <w:sz w:val="24"/>
                <w:szCs w:val="24"/>
                <w:lang w:val="en-US"/>
              </w:rPr>
              <w:t xml:space="preserve"> S. 2, 12, 36, 38</w:t>
            </w:r>
          </w:p>
          <w:p w:rsidR="00117595" w:rsidRPr="001F5A53" w:rsidRDefault="00117595" w:rsidP="000267D7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1F5A53">
              <w:rPr>
                <w:b/>
                <w:sz w:val="24"/>
                <w:szCs w:val="24"/>
                <w:lang w:val="en-US"/>
              </w:rPr>
              <w:t>Whiteboardmaterialien</w:t>
            </w:r>
            <w:proofErr w:type="spellEnd"/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Passende Werkzeuge zur Lösung identifizieren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  <w:r w:rsidRPr="001F5A53">
              <w:rPr>
                <w:b/>
                <w:sz w:val="24"/>
              </w:rPr>
              <w:t>Portfolioheft:</w:t>
            </w:r>
            <w:r w:rsidRPr="00117595">
              <w:rPr>
                <w:sz w:val="24"/>
              </w:rPr>
              <w:t xml:space="preserve"> S. 17</w:t>
            </w: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Digitale Umgebungen und Werkzeuge zum persönlichen Gebrauch anpassen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RPr="005D2FBF" w:rsidTr="000267D7">
        <w:tc>
          <w:tcPr>
            <w:tcW w:w="1682" w:type="pct"/>
            <w:shd w:val="clear" w:color="auto" w:fill="auto"/>
          </w:tcPr>
          <w:p w:rsidR="00117595" w:rsidRPr="00E94BB7" w:rsidRDefault="00117595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Eigene Defizite ermitteln und nach Lösungen suchen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 xml:space="preserve">Eigene Defizite bei der </w:t>
            </w:r>
            <w:r>
              <w:lastRenderedPageBreak/>
              <w:t>Nutzung digitaler Werkzeuge erkennen und Strategien zur Beseitigung entwickeln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lastRenderedPageBreak/>
              <w:t>Eigene Strategien zur Problemlösung mit anderen teilen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RPr="00E50015" w:rsidTr="000267D7">
        <w:tc>
          <w:tcPr>
            <w:tcW w:w="1682" w:type="pct"/>
            <w:shd w:val="clear" w:color="auto" w:fill="auto"/>
          </w:tcPr>
          <w:p w:rsidR="00117595" w:rsidRPr="00E50015" w:rsidRDefault="00117595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Digitale Werkzeuge und Medien zum Lernen, Arbeiten und Problemlösen nutzen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RP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Effektive digitale Lernmöglichkeiten finden, bewerten und nutzen</w:t>
            </w:r>
          </w:p>
        </w:tc>
        <w:tc>
          <w:tcPr>
            <w:tcW w:w="1670" w:type="pct"/>
            <w:shd w:val="clear" w:color="auto" w:fill="auto"/>
          </w:tcPr>
          <w:p w:rsidR="00117595" w:rsidRPr="001F5A53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Pupil’s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Audio CD</w:t>
            </w:r>
          </w:p>
        </w:tc>
        <w:tc>
          <w:tcPr>
            <w:tcW w:w="1648" w:type="pct"/>
            <w:shd w:val="clear" w:color="auto" w:fill="auto"/>
          </w:tcPr>
          <w:p w:rsidR="00117595" w:rsidRPr="001F5A53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Pupil’s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Audio CD</w:t>
            </w: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Persönliches System von vernetzten digitalen Lernressourcen selbst organisieren können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RPr="00E50015" w:rsidTr="000267D7">
        <w:tc>
          <w:tcPr>
            <w:tcW w:w="1682" w:type="pct"/>
            <w:shd w:val="clear" w:color="auto" w:fill="auto"/>
          </w:tcPr>
          <w:p w:rsidR="00117595" w:rsidRPr="00E50015" w:rsidRDefault="00117595" w:rsidP="000267D7">
            <w:pPr>
              <w:pStyle w:val="Listenabsatz"/>
              <w:numPr>
                <w:ilvl w:val="1"/>
                <w:numId w:val="30"/>
              </w:numPr>
              <w:rPr>
                <w:b/>
              </w:rPr>
            </w:pPr>
            <w:r>
              <w:rPr>
                <w:b/>
              </w:rPr>
              <w:t>Algorithmen erkennen und formulieren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b/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Funktionsweisen und grundlegende Prinzipien der digitalen Welt kennen und verstehen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Algorithmische Strukturen in genutzten digitalen Tools erkennen und formulieren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pStyle w:val="Listenabsatz"/>
              <w:numPr>
                <w:ilvl w:val="2"/>
                <w:numId w:val="30"/>
              </w:numPr>
            </w:pPr>
            <w:r>
              <w:t>Eine strukturierte, algorithmische Sequenz zur Lösung eines Problems planen und verwenden</w:t>
            </w:r>
          </w:p>
        </w:tc>
        <w:tc>
          <w:tcPr>
            <w:tcW w:w="1670" w:type="pct"/>
            <w:shd w:val="clear" w:color="auto" w:fill="auto"/>
          </w:tcPr>
          <w:p w:rsidR="00117595" w:rsidRDefault="00117595" w:rsidP="000267D7"/>
        </w:tc>
        <w:tc>
          <w:tcPr>
            <w:tcW w:w="1648" w:type="pct"/>
            <w:shd w:val="clear" w:color="auto" w:fill="auto"/>
          </w:tcPr>
          <w:p w:rsidR="00117595" w:rsidRDefault="00117595" w:rsidP="000267D7"/>
        </w:tc>
      </w:tr>
      <w:tr w:rsidR="00117595" w:rsidRPr="002568FF" w:rsidTr="000267D7">
        <w:tc>
          <w:tcPr>
            <w:tcW w:w="5000" w:type="pct"/>
            <w:gridSpan w:val="3"/>
            <w:shd w:val="clear" w:color="auto" w:fill="D6E3BC" w:themeFill="accent3" w:themeFillTint="66"/>
          </w:tcPr>
          <w:p w:rsidR="00117595" w:rsidRPr="00B041B8" w:rsidRDefault="00117595" w:rsidP="000267D7">
            <w:pPr>
              <w:rPr>
                <w:b/>
                <w:sz w:val="24"/>
                <w:szCs w:val="24"/>
              </w:rPr>
            </w:pPr>
            <w:r w:rsidRPr="00B041B8">
              <w:rPr>
                <w:b/>
                <w:sz w:val="24"/>
                <w:szCs w:val="24"/>
              </w:rPr>
              <w:t>Kompetenzbereich 6: Analysieren und Reflektieren</w:t>
            </w: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rPr>
                <w:b/>
              </w:rPr>
            </w:pPr>
            <w:r w:rsidRPr="002568FF">
              <w:rPr>
                <w:b/>
              </w:rPr>
              <w:t xml:space="preserve">6.1. Medien analysieren und </w:t>
            </w:r>
          </w:p>
          <w:p w:rsidR="00117595" w:rsidRPr="002568FF" w:rsidRDefault="00117595" w:rsidP="000267D7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Pr="002568FF">
              <w:rPr>
                <w:b/>
              </w:rPr>
              <w:t>bewerten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>Gestaltungsmittel von digitalen Medienangeboten kennen und bewerten</w:t>
            </w:r>
          </w:p>
        </w:tc>
        <w:tc>
          <w:tcPr>
            <w:tcW w:w="1670" w:type="pct"/>
            <w:shd w:val="clear" w:color="auto" w:fill="auto"/>
          </w:tcPr>
          <w:p w:rsidR="00117595" w:rsidRPr="002568FF" w:rsidRDefault="00117595" w:rsidP="000267D7"/>
        </w:tc>
        <w:tc>
          <w:tcPr>
            <w:tcW w:w="1648" w:type="pct"/>
            <w:shd w:val="clear" w:color="auto" w:fill="auto"/>
          </w:tcPr>
          <w:p w:rsidR="00117595" w:rsidRPr="002568FF" w:rsidRDefault="00117595" w:rsidP="000267D7"/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>Interessengeleitete Setzung, Verbreitung und Dominanz von Themen in digitalen Umgebungen erkennen und beurteilen</w:t>
            </w:r>
          </w:p>
        </w:tc>
        <w:tc>
          <w:tcPr>
            <w:tcW w:w="1670" w:type="pct"/>
            <w:shd w:val="clear" w:color="auto" w:fill="auto"/>
          </w:tcPr>
          <w:p w:rsidR="00117595" w:rsidRPr="002568FF" w:rsidRDefault="00117595" w:rsidP="000267D7"/>
        </w:tc>
        <w:tc>
          <w:tcPr>
            <w:tcW w:w="1648" w:type="pct"/>
            <w:shd w:val="clear" w:color="auto" w:fill="auto"/>
          </w:tcPr>
          <w:p w:rsidR="00117595" w:rsidRPr="002568FF" w:rsidRDefault="00117595" w:rsidP="000267D7"/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4"/>
              </w:numPr>
            </w:pPr>
            <w:r w:rsidRPr="002568FF">
              <w:t xml:space="preserve">Wirkungen von Medien in der digitalen Welt (z.B. mediale Konstrukte, Stars, Idole, Computerspiele, mediale Gewaltdarstellungen) analysieren und konstruktiv damit </w:t>
            </w:r>
            <w:r w:rsidRPr="002568FF">
              <w:lastRenderedPageBreak/>
              <w:t>umgehen</w:t>
            </w:r>
          </w:p>
        </w:tc>
        <w:tc>
          <w:tcPr>
            <w:tcW w:w="1670" w:type="pct"/>
            <w:shd w:val="clear" w:color="auto" w:fill="auto"/>
          </w:tcPr>
          <w:p w:rsidR="00117595" w:rsidRPr="002568FF" w:rsidRDefault="00117595" w:rsidP="000267D7"/>
        </w:tc>
        <w:tc>
          <w:tcPr>
            <w:tcW w:w="1648" w:type="pct"/>
            <w:shd w:val="clear" w:color="auto" w:fill="auto"/>
          </w:tcPr>
          <w:p w:rsidR="00117595" w:rsidRPr="002568FF" w:rsidRDefault="00117595" w:rsidP="000267D7"/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Default="00117595" w:rsidP="000267D7">
            <w:pPr>
              <w:rPr>
                <w:b/>
              </w:rPr>
            </w:pPr>
            <w:r w:rsidRPr="002568FF">
              <w:rPr>
                <w:b/>
              </w:rPr>
              <w:lastRenderedPageBreak/>
              <w:t xml:space="preserve">6.2. Medien </w:t>
            </w:r>
            <w:r>
              <w:rPr>
                <w:b/>
              </w:rPr>
              <w:t xml:space="preserve">in der digitalen  </w:t>
            </w:r>
          </w:p>
          <w:p w:rsidR="00117595" w:rsidRDefault="00117595" w:rsidP="000267D7">
            <w:pPr>
              <w:rPr>
                <w:b/>
              </w:rPr>
            </w:pPr>
            <w:r>
              <w:rPr>
                <w:b/>
              </w:rPr>
              <w:t xml:space="preserve">        Welt verstehen und </w:t>
            </w:r>
          </w:p>
          <w:p w:rsidR="00117595" w:rsidRPr="002568FF" w:rsidRDefault="00117595" w:rsidP="000267D7">
            <w:pPr>
              <w:rPr>
                <w:b/>
              </w:rPr>
            </w:pPr>
            <w:r>
              <w:rPr>
                <w:b/>
              </w:rPr>
              <w:t xml:space="preserve">        r</w:t>
            </w:r>
            <w:r w:rsidRPr="002568FF">
              <w:rPr>
                <w:b/>
              </w:rPr>
              <w:t>eflektieren</w:t>
            </w:r>
          </w:p>
        </w:tc>
        <w:tc>
          <w:tcPr>
            <w:tcW w:w="1670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FC0FD9" w:rsidRDefault="00117595" w:rsidP="000267D7">
            <w:pPr>
              <w:rPr>
                <w:b/>
              </w:rPr>
            </w:pP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Vielfalt der digitalen Medienlandschaft kennen</w:t>
            </w:r>
          </w:p>
        </w:tc>
        <w:tc>
          <w:tcPr>
            <w:tcW w:w="1670" w:type="pct"/>
            <w:shd w:val="clear" w:color="auto" w:fill="auto"/>
          </w:tcPr>
          <w:p w:rsidR="00117595" w:rsidRPr="004B796D" w:rsidRDefault="00117595" w:rsidP="000267D7">
            <w:pPr>
              <w:ind w:left="12"/>
              <w:rPr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Teacher’s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box:</w:t>
            </w:r>
            <w:r w:rsidRPr="004B796D">
              <w:rPr>
                <w:sz w:val="24"/>
                <w:szCs w:val="24"/>
              </w:rPr>
              <w:t xml:space="preserve"> S. 2, 22, 34, 46, 58, 111</w:t>
            </w:r>
          </w:p>
          <w:p w:rsidR="00117595" w:rsidRDefault="001F5A53" w:rsidP="000267D7">
            <w:pPr>
              <w:ind w:left="12"/>
              <w:rPr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Lernstandskontrolle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3/4</w:t>
            </w:r>
            <w:r w:rsidR="00117595" w:rsidRPr="004B796D">
              <w:rPr>
                <w:sz w:val="24"/>
                <w:szCs w:val="24"/>
              </w:rPr>
              <w:t>: S. 13, 65</w:t>
            </w:r>
          </w:p>
          <w:p w:rsidR="00117595" w:rsidRPr="001F5A53" w:rsidRDefault="00117595" w:rsidP="000267D7">
            <w:pPr>
              <w:ind w:left="12"/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117595" w:rsidRPr="004B796D" w:rsidRDefault="007462D7" w:rsidP="000267D7">
            <w:pPr>
              <w:ind w:left="12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Movies</w:t>
            </w:r>
          </w:p>
        </w:tc>
        <w:tc>
          <w:tcPr>
            <w:tcW w:w="1648" w:type="pct"/>
            <w:shd w:val="clear" w:color="auto" w:fill="auto"/>
          </w:tcPr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Textbook:</w:t>
            </w:r>
            <w:r w:rsidRPr="004B796D">
              <w:rPr>
                <w:sz w:val="24"/>
                <w:szCs w:val="24"/>
                <w:lang w:val="en-US"/>
              </w:rPr>
              <w:t xml:space="preserve"> S. 23, 26</w:t>
            </w:r>
          </w:p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r w:rsidRPr="001F5A53">
              <w:rPr>
                <w:b/>
                <w:sz w:val="24"/>
                <w:szCs w:val="24"/>
                <w:lang w:val="en-US"/>
              </w:rPr>
              <w:t>Workbook:</w:t>
            </w:r>
            <w:r w:rsidRPr="004B796D">
              <w:rPr>
                <w:sz w:val="24"/>
                <w:szCs w:val="24"/>
                <w:lang w:val="en-US"/>
              </w:rPr>
              <w:t xml:space="preserve"> S. 5</w:t>
            </w:r>
          </w:p>
          <w:p w:rsidR="00117595" w:rsidRPr="004B796D" w:rsidRDefault="00117595" w:rsidP="000267D7">
            <w:pPr>
              <w:rPr>
                <w:sz w:val="24"/>
                <w:szCs w:val="24"/>
                <w:lang w:val="en-US"/>
              </w:rPr>
            </w:pPr>
            <w:proofErr w:type="spellStart"/>
            <w:r w:rsidRPr="001F5A53">
              <w:rPr>
                <w:b/>
                <w:sz w:val="24"/>
                <w:szCs w:val="24"/>
                <w:lang w:val="en-US"/>
              </w:rPr>
              <w:t>Portfolioheft</w:t>
            </w:r>
            <w:proofErr w:type="spellEnd"/>
            <w:r w:rsidRPr="001F5A53">
              <w:rPr>
                <w:b/>
                <w:sz w:val="24"/>
                <w:szCs w:val="24"/>
                <w:lang w:val="en-US"/>
              </w:rPr>
              <w:t>:</w:t>
            </w:r>
            <w:r w:rsidRPr="004B796D">
              <w:rPr>
                <w:sz w:val="24"/>
                <w:szCs w:val="24"/>
                <w:lang w:val="en-US"/>
              </w:rPr>
              <w:t xml:space="preserve"> S. 17</w:t>
            </w:r>
          </w:p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Lernstandskontrolle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</w:t>
            </w:r>
            <w:r w:rsidR="001F5A53" w:rsidRPr="001F5A53">
              <w:rPr>
                <w:b/>
                <w:sz w:val="24"/>
                <w:szCs w:val="24"/>
              </w:rPr>
              <w:t>3/4</w:t>
            </w:r>
            <w:r w:rsidRPr="001F5A53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S. 13, 65</w:t>
            </w:r>
          </w:p>
          <w:p w:rsidR="00117595" w:rsidRDefault="00117595" w:rsidP="000267D7">
            <w:pPr>
              <w:rPr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Teacher’s</w:t>
            </w:r>
            <w:proofErr w:type="spellEnd"/>
            <w:r w:rsidRPr="001F5A53">
              <w:rPr>
                <w:b/>
                <w:sz w:val="24"/>
                <w:szCs w:val="24"/>
              </w:rPr>
              <w:t xml:space="preserve"> box:</w:t>
            </w:r>
            <w:r w:rsidRPr="004B796D">
              <w:rPr>
                <w:sz w:val="24"/>
                <w:szCs w:val="24"/>
              </w:rPr>
              <w:t xml:space="preserve"> S. 2, 36, 38</w:t>
            </w:r>
          </w:p>
          <w:p w:rsidR="00FB43B2" w:rsidRDefault="00FB43B2" w:rsidP="000267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KV 73</w:t>
            </w:r>
          </w:p>
          <w:p w:rsidR="00117595" w:rsidRDefault="00117595" w:rsidP="000267D7">
            <w:pPr>
              <w:rPr>
                <w:b/>
                <w:sz w:val="24"/>
                <w:szCs w:val="24"/>
              </w:rPr>
            </w:pPr>
            <w:proofErr w:type="spellStart"/>
            <w:r w:rsidRPr="001F5A53">
              <w:rPr>
                <w:b/>
                <w:sz w:val="24"/>
                <w:szCs w:val="24"/>
              </w:rPr>
              <w:t>Whiteboardmaterialien</w:t>
            </w:r>
            <w:proofErr w:type="spellEnd"/>
          </w:p>
          <w:p w:rsidR="007462D7" w:rsidRPr="001F5A53" w:rsidRDefault="007462D7" w:rsidP="000267D7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Bumblebee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Movies</w:t>
            </w: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Chancen und Risiken des Mediengebrauchs in unterschiedlichen Lebensbereichen erkennen, eigenen Mediengebrauch reflektieren und ggf. modifizieren</w:t>
            </w:r>
          </w:p>
        </w:tc>
        <w:tc>
          <w:tcPr>
            <w:tcW w:w="1670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  <w:tc>
          <w:tcPr>
            <w:tcW w:w="1648" w:type="pct"/>
            <w:shd w:val="clear" w:color="auto" w:fill="auto"/>
          </w:tcPr>
          <w:p w:rsidR="00117595" w:rsidRPr="00083CAB" w:rsidRDefault="00117595" w:rsidP="000267D7">
            <w:pPr>
              <w:rPr>
                <w:sz w:val="24"/>
              </w:rPr>
            </w:pP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2568FF" w:rsidRDefault="00117595" w:rsidP="000267D7">
            <w:pPr>
              <w:pStyle w:val="Listenabsatz"/>
              <w:numPr>
                <w:ilvl w:val="2"/>
                <w:numId w:val="35"/>
              </w:numPr>
            </w:pPr>
            <w:r w:rsidRPr="002568FF">
              <w:t>Vorteile und Risiken von Geschäftsaktivitäten und Services im Internet analysieren und beurteilen</w:t>
            </w:r>
          </w:p>
        </w:tc>
        <w:tc>
          <w:tcPr>
            <w:tcW w:w="1670" w:type="pct"/>
            <w:shd w:val="clear" w:color="auto" w:fill="auto"/>
          </w:tcPr>
          <w:p w:rsidR="00117595" w:rsidRPr="002568FF" w:rsidRDefault="00117595" w:rsidP="000267D7"/>
        </w:tc>
        <w:tc>
          <w:tcPr>
            <w:tcW w:w="1648" w:type="pct"/>
            <w:shd w:val="clear" w:color="auto" w:fill="auto"/>
          </w:tcPr>
          <w:p w:rsidR="00117595" w:rsidRPr="002568FF" w:rsidRDefault="00117595" w:rsidP="000267D7"/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Wirtschaftliche Bedeutung der digitalen Medien und digitaler Technologien kennen und sie für eigene Geschäftsideen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Pr="002568FF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Die Bedeutung von digitalen Medien für die politische Meinungsbildung und Entscheidungsfindung kennen und nutzen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Pr="002568FF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  <w:tr w:rsidR="00117595" w:rsidRPr="002568FF" w:rsidTr="000267D7">
        <w:tc>
          <w:tcPr>
            <w:tcW w:w="1682" w:type="pct"/>
            <w:shd w:val="clear" w:color="auto" w:fill="auto"/>
          </w:tcPr>
          <w:p w:rsidR="00117595" w:rsidRPr="00FD07DD" w:rsidRDefault="00117595" w:rsidP="000267D7">
            <w:pPr>
              <w:pStyle w:val="Listenabsatz"/>
              <w:numPr>
                <w:ilvl w:val="2"/>
                <w:numId w:val="35"/>
              </w:numPr>
              <w:rPr>
                <w:color w:val="7F7F7F" w:themeColor="text1" w:themeTint="80"/>
              </w:rPr>
            </w:pPr>
            <w:r w:rsidRPr="00FD07DD">
              <w:rPr>
                <w:color w:val="7F7F7F" w:themeColor="text1" w:themeTint="80"/>
              </w:rPr>
              <w:t>Potenziale der Digitalisierung im Sinne sozialer Integration und sozialer Teilhabe erkennen, analysieren und reflektieren</w:t>
            </w:r>
          </w:p>
        </w:tc>
        <w:tc>
          <w:tcPr>
            <w:tcW w:w="3318" w:type="pct"/>
            <w:gridSpan w:val="2"/>
            <w:shd w:val="clear" w:color="auto" w:fill="auto"/>
            <w:vAlign w:val="center"/>
          </w:tcPr>
          <w:p w:rsidR="00117595" w:rsidRPr="002568FF" w:rsidRDefault="00117595" w:rsidP="000267D7">
            <w:pPr>
              <w:jc w:val="center"/>
            </w:pPr>
            <w:r w:rsidRPr="004B57A0">
              <w:rPr>
                <w:b/>
                <w:color w:val="7F7F7F" w:themeColor="text1" w:themeTint="80"/>
                <w:sz w:val="24"/>
                <w:szCs w:val="24"/>
              </w:rPr>
              <w:t>nicht grundschulrelevant</w:t>
            </w:r>
          </w:p>
        </w:tc>
      </w:tr>
    </w:tbl>
    <w:p w:rsidR="00733220" w:rsidRPr="002568FF" w:rsidRDefault="00733220"/>
    <w:sectPr w:rsidR="00733220" w:rsidRPr="002568FF" w:rsidSect="00C955EA">
      <w:headerReference w:type="default" r:id="rId11"/>
      <w:footerReference w:type="default" r:id="rId12"/>
      <w:pgSz w:w="11907" w:h="16840" w:code="9"/>
      <w:pgMar w:top="1418" w:right="1134" w:bottom="992" w:left="1134" w:header="709" w:footer="5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A3D" w:rsidRDefault="00257A3D" w:rsidP="00820B9B">
      <w:pPr>
        <w:spacing w:after="0" w:line="240" w:lineRule="auto"/>
      </w:pPr>
      <w:r>
        <w:separator/>
      </w:r>
    </w:p>
  </w:endnote>
  <w:end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7587067"/>
      <w:docPartObj>
        <w:docPartGallery w:val="Page Numbers (Bottom of Page)"/>
        <w:docPartUnique/>
      </w:docPartObj>
    </w:sdtPr>
    <w:sdtEndPr/>
    <w:sdtContent>
      <w:p w:rsidR="005B00B5" w:rsidRDefault="005B00B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2D7">
          <w:rPr>
            <w:noProof/>
          </w:rPr>
          <w:t>8</w:t>
        </w:r>
        <w:r>
          <w:fldChar w:fldCharType="end"/>
        </w:r>
        <w:r w:rsidR="00F97DAE">
          <w:tab/>
        </w:r>
        <w:r w:rsidR="00F97DAE">
          <w:tab/>
          <w:t xml:space="preserve">        © Westermann Gruppe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A3D" w:rsidRDefault="00257A3D" w:rsidP="00820B9B">
      <w:pPr>
        <w:spacing w:after="0" w:line="240" w:lineRule="auto"/>
      </w:pPr>
      <w:r>
        <w:separator/>
      </w:r>
    </w:p>
  </w:footnote>
  <w:footnote w:type="continuationSeparator" w:id="0">
    <w:p w:rsidR="00257A3D" w:rsidRDefault="00257A3D" w:rsidP="00820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D89" w:rsidRPr="00F97DAE" w:rsidRDefault="00F97DAE" w:rsidP="00F97DAE">
    <w:pPr>
      <w:pBdr>
        <w:bottom w:val="single" w:sz="4" w:space="1" w:color="auto"/>
      </w:pBdr>
      <w:tabs>
        <w:tab w:val="left" w:pos="8214"/>
      </w:tabs>
      <w:rPr>
        <w:b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24F889D7" wp14:editId="6DCCB347">
          <wp:simplePos x="0" y="0"/>
          <wp:positionH relativeFrom="column">
            <wp:posOffset>4996502</wp:posOffset>
          </wp:positionH>
          <wp:positionV relativeFrom="paragraph">
            <wp:posOffset>-158750</wp:posOffset>
          </wp:positionV>
          <wp:extent cx="1167948" cy="650819"/>
          <wp:effectExtent l="0" t="0" r="0" b="0"/>
          <wp:wrapNone/>
          <wp:docPr id="8" name="Grafik 8" descr="G:\Intern\RedaktionPMASA\Fach_Englisch\PROJ_BUMBLEBEE\Synopsen - Digitale Kompetenzen\51155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Intern\RedaktionPMASA\Fach_Englisch\PROJ_BUMBLEBEE\Synopsen - Digitale Kompetenzen\511555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355"/>
                  <a:stretch/>
                </pic:blipFill>
                <pic:spPr bwMode="auto">
                  <a:xfrm>
                    <a:off x="0" y="0"/>
                    <a:ext cx="1167948" cy="6508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br/>
    </w:r>
    <w:r w:rsidR="004C3D89" w:rsidRPr="00733220">
      <w:rPr>
        <w:b/>
        <w:sz w:val="28"/>
        <w:szCs w:val="28"/>
      </w:rPr>
      <w:t>Kompetenzen in der digitalen Welt</w:t>
    </w:r>
    <w:r w:rsidR="004C3D89">
      <w:rPr>
        <w:b/>
        <w:sz w:val="28"/>
        <w:szCs w:val="28"/>
      </w:rPr>
      <w:t xml:space="preserve"> – </w:t>
    </w:r>
    <w:proofErr w:type="spellStart"/>
    <w:r w:rsidR="00117595">
      <w:rPr>
        <w:b/>
        <w:sz w:val="28"/>
        <w:szCs w:val="28"/>
      </w:rPr>
      <w:t>Bumblebee</w:t>
    </w:r>
    <w:proofErr w:type="spellEnd"/>
    <w:r w:rsidR="000459ED">
      <w:rPr>
        <w:b/>
        <w:sz w:val="28"/>
        <w:szCs w:val="28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7B0A"/>
    <w:multiLevelType w:val="multilevel"/>
    <w:tmpl w:val="2460018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1140E7"/>
    <w:multiLevelType w:val="hybridMultilevel"/>
    <w:tmpl w:val="CF1AD3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870C7"/>
    <w:multiLevelType w:val="hybridMultilevel"/>
    <w:tmpl w:val="9536E38A"/>
    <w:lvl w:ilvl="0" w:tplc="213EB2D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281BD0"/>
    <w:multiLevelType w:val="hybridMultilevel"/>
    <w:tmpl w:val="2910BD00"/>
    <w:lvl w:ilvl="0" w:tplc="C4DCC4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30CAC"/>
    <w:multiLevelType w:val="hybridMultilevel"/>
    <w:tmpl w:val="AB544EE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02224"/>
    <w:multiLevelType w:val="hybridMultilevel"/>
    <w:tmpl w:val="E9E23B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5489A"/>
    <w:multiLevelType w:val="hybridMultilevel"/>
    <w:tmpl w:val="DAA44240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1C1667"/>
    <w:multiLevelType w:val="hybridMultilevel"/>
    <w:tmpl w:val="3F9805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9F2237"/>
    <w:multiLevelType w:val="multilevel"/>
    <w:tmpl w:val="9FFAE49A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6184AF6"/>
    <w:multiLevelType w:val="hybridMultilevel"/>
    <w:tmpl w:val="17AA40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D50FB6"/>
    <w:multiLevelType w:val="multilevel"/>
    <w:tmpl w:val="C5A249B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8613F1"/>
    <w:multiLevelType w:val="hybridMultilevel"/>
    <w:tmpl w:val="26B0AC16"/>
    <w:lvl w:ilvl="0" w:tplc="3BEE6E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B4A31"/>
    <w:multiLevelType w:val="multilevel"/>
    <w:tmpl w:val="11368FE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EDA4A8C"/>
    <w:multiLevelType w:val="hybridMultilevel"/>
    <w:tmpl w:val="3528AF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0687B92"/>
    <w:multiLevelType w:val="hybridMultilevel"/>
    <w:tmpl w:val="788884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597122"/>
    <w:multiLevelType w:val="multilevel"/>
    <w:tmpl w:val="096CDE9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C52156"/>
    <w:multiLevelType w:val="multilevel"/>
    <w:tmpl w:val="0DD061D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0C3CC4"/>
    <w:multiLevelType w:val="hybridMultilevel"/>
    <w:tmpl w:val="6C80C3E0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CA375F"/>
    <w:multiLevelType w:val="hybridMultilevel"/>
    <w:tmpl w:val="51BA9C4A"/>
    <w:lvl w:ilvl="0" w:tplc="3F9A70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A44F4D"/>
    <w:multiLevelType w:val="hybridMultilevel"/>
    <w:tmpl w:val="E86E8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966BD"/>
    <w:multiLevelType w:val="hybridMultilevel"/>
    <w:tmpl w:val="739CCA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3104BC"/>
    <w:multiLevelType w:val="hybridMultilevel"/>
    <w:tmpl w:val="AC78F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39630D"/>
    <w:multiLevelType w:val="multilevel"/>
    <w:tmpl w:val="551C7F8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CB538A3"/>
    <w:multiLevelType w:val="multilevel"/>
    <w:tmpl w:val="E982A666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22548AE"/>
    <w:multiLevelType w:val="hybridMultilevel"/>
    <w:tmpl w:val="492A20A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F4CEF"/>
    <w:multiLevelType w:val="hybridMultilevel"/>
    <w:tmpl w:val="61CC55CC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4415E1"/>
    <w:multiLevelType w:val="multilevel"/>
    <w:tmpl w:val="3412E7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4A9A32D9"/>
    <w:multiLevelType w:val="hybridMultilevel"/>
    <w:tmpl w:val="855CC10E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B4131A4"/>
    <w:multiLevelType w:val="hybridMultilevel"/>
    <w:tmpl w:val="27FEA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A105DB"/>
    <w:multiLevelType w:val="hybridMultilevel"/>
    <w:tmpl w:val="B2D2B72C"/>
    <w:lvl w:ilvl="0" w:tplc="6FDCCB8E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D57B03"/>
    <w:multiLevelType w:val="hybridMultilevel"/>
    <w:tmpl w:val="0B5C3A82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7C1A8D"/>
    <w:multiLevelType w:val="hybridMultilevel"/>
    <w:tmpl w:val="80BE5D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27D56E2"/>
    <w:multiLevelType w:val="hybridMultilevel"/>
    <w:tmpl w:val="EDCC4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5401B3"/>
    <w:multiLevelType w:val="hybridMultilevel"/>
    <w:tmpl w:val="4590F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A21FF7"/>
    <w:multiLevelType w:val="hybridMultilevel"/>
    <w:tmpl w:val="0B2841A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BD7FC1"/>
    <w:multiLevelType w:val="hybridMultilevel"/>
    <w:tmpl w:val="BB7653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BE64F3C"/>
    <w:multiLevelType w:val="hybridMultilevel"/>
    <w:tmpl w:val="C9A2C6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16827C4"/>
    <w:multiLevelType w:val="hybridMultilevel"/>
    <w:tmpl w:val="8CB44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6D81"/>
    <w:multiLevelType w:val="hybridMultilevel"/>
    <w:tmpl w:val="BBC85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7C1209"/>
    <w:multiLevelType w:val="multilevel"/>
    <w:tmpl w:val="40F44D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69B05BED"/>
    <w:multiLevelType w:val="hybridMultilevel"/>
    <w:tmpl w:val="D78EDF1A"/>
    <w:lvl w:ilvl="0" w:tplc="1972A6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05E64"/>
    <w:multiLevelType w:val="hybridMultilevel"/>
    <w:tmpl w:val="CC0C844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BFB4D60"/>
    <w:multiLevelType w:val="hybridMultilevel"/>
    <w:tmpl w:val="4A7AA2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BC1E73"/>
    <w:multiLevelType w:val="hybridMultilevel"/>
    <w:tmpl w:val="CB88AB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DFA5D1E"/>
    <w:multiLevelType w:val="hybridMultilevel"/>
    <w:tmpl w:val="03C038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35B2A"/>
    <w:multiLevelType w:val="hybridMultilevel"/>
    <w:tmpl w:val="576C5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52E2C77"/>
    <w:multiLevelType w:val="multilevel"/>
    <w:tmpl w:val="E0AA751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7721D7A"/>
    <w:multiLevelType w:val="hybridMultilevel"/>
    <w:tmpl w:val="0D2A4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8"/>
  </w:num>
  <w:num w:numId="3">
    <w:abstractNumId w:val="19"/>
  </w:num>
  <w:num w:numId="4">
    <w:abstractNumId w:val="37"/>
  </w:num>
  <w:num w:numId="5">
    <w:abstractNumId w:val="24"/>
  </w:num>
  <w:num w:numId="6">
    <w:abstractNumId w:val="33"/>
  </w:num>
  <w:num w:numId="7">
    <w:abstractNumId w:val="9"/>
  </w:num>
  <w:num w:numId="8">
    <w:abstractNumId w:val="25"/>
  </w:num>
  <w:num w:numId="9">
    <w:abstractNumId w:val="4"/>
  </w:num>
  <w:num w:numId="10">
    <w:abstractNumId w:val="17"/>
  </w:num>
  <w:num w:numId="11">
    <w:abstractNumId w:val="34"/>
  </w:num>
  <w:num w:numId="12">
    <w:abstractNumId w:val="30"/>
  </w:num>
  <w:num w:numId="13">
    <w:abstractNumId w:val="40"/>
  </w:num>
  <w:num w:numId="14">
    <w:abstractNumId w:val="26"/>
  </w:num>
  <w:num w:numId="15">
    <w:abstractNumId w:val="23"/>
  </w:num>
  <w:num w:numId="16">
    <w:abstractNumId w:val="35"/>
  </w:num>
  <w:num w:numId="17">
    <w:abstractNumId w:val="44"/>
  </w:num>
  <w:num w:numId="18">
    <w:abstractNumId w:val="42"/>
  </w:num>
  <w:num w:numId="19">
    <w:abstractNumId w:val="7"/>
  </w:num>
  <w:num w:numId="20">
    <w:abstractNumId w:val="39"/>
  </w:num>
  <w:num w:numId="21">
    <w:abstractNumId w:val="0"/>
  </w:num>
  <w:num w:numId="22">
    <w:abstractNumId w:val="27"/>
  </w:num>
  <w:num w:numId="23">
    <w:abstractNumId w:val="3"/>
  </w:num>
  <w:num w:numId="24">
    <w:abstractNumId w:val="2"/>
  </w:num>
  <w:num w:numId="25">
    <w:abstractNumId w:val="29"/>
  </w:num>
  <w:num w:numId="26">
    <w:abstractNumId w:val="6"/>
  </w:num>
  <w:num w:numId="27">
    <w:abstractNumId w:val="22"/>
  </w:num>
  <w:num w:numId="28">
    <w:abstractNumId w:val="8"/>
  </w:num>
  <w:num w:numId="29">
    <w:abstractNumId w:val="38"/>
  </w:num>
  <w:num w:numId="30">
    <w:abstractNumId w:val="16"/>
  </w:num>
  <w:num w:numId="31">
    <w:abstractNumId w:val="15"/>
  </w:num>
  <w:num w:numId="32">
    <w:abstractNumId w:val="18"/>
  </w:num>
  <w:num w:numId="33">
    <w:abstractNumId w:val="11"/>
  </w:num>
  <w:num w:numId="34">
    <w:abstractNumId w:val="12"/>
  </w:num>
  <w:num w:numId="35">
    <w:abstractNumId w:val="10"/>
  </w:num>
  <w:num w:numId="36">
    <w:abstractNumId w:val="13"/>
  </w:num>
  <w:num w:numId="37">
    <w:abstractNumId w:val="14"/>
  </w:num>
  <w:num w:numId="38">
    <w:abstractNumId w:val="36"/>
  </w:num>
  <w:num w:numId="39">
    <w:abstractNumId w:val="43"/>
  </w:num>
  <w:num w:numId="40">
    <w:abstractNumId w:val="31"/>
  </w:num>
  <w:num w:numId="41">
    <w:abstractNumId w:val="47"/>
  </w:num>
  <w:num w:numId="42">
    <w:abstractNumId w:val="32"/>
  </w:num>
  <w:num w:numId="43">
    <w:abstractNumId w:val="1"/>
  </w:num>
  <w:num w:numId="44">
    <w:abstractNumId w:val="45"/>
  </w:num>
  <w:num w:numId="45">
    <w:abstractNumId w:val="5"/>
  </w:num>
  <w:num w:numId="46">
    <w:abstractNumId w:val="21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102"/>
    <w:rsid w:val="00003F2A"/>
    <w:rsid w:val="000267D7"/>
    <w:rsid w:val="0003534E"/>
    <w:rsid w:val="000459ED"/>
    <w:rsid w:val="00057C01"/>
    <w:rsid w:val="000660C7"/>
    <w:rsid w:val="000743CB"/>
    <w:rsid w:val="00083CAB"/>
    <w:rsid w:val="00090D1A"/>
    <w:rsid w:val="000A6293"/>
    <w:rsid w:val="000B0C69"/>
    <w:rsid w:val="000B29E2"/>
    <w:rsid w:val="000F4B27"/>
    <w:rsid w:val="00106CFC"/>
    <w:rsid w:val="001149F3"/>
    <w:rsid w:val="00116EC3"/>
    <w:rsid w:val="00117595"/>
    <w:rsid w:val="001314B9"/>
    <w:rsid w:val="001409FE"/>
    <w:rsid w:val="001432C7"/>
    <w:rsid w:val="00171980"/>
    <w:rsid w:val="001775CB"/>
    <w:rsid w:val="00184EE7"/>
    <w:rsid w:val="001D40B7"/>
    <w:rsid w:val="001F5A53"/>
    <w:rsid w:val="00203B8D"/>
    <w:rsid w:val="002118C1"/>
    <w:rsid w:val="00225F60"/>
    <w:rsid w:val="00232D1C"/>
    <w:rsid w:val="00236E0A"/>
    <w:rsid w:val="002568FF"/>
    <w:rsid w:val="00257A3D"/>
    <w:rsid w:val="00260356"/>
    <w:rsid w:val="0026631A"/>
    <w:rsid w:val="00273F94"/>
    <w:rsid w:val="0029288B"/>
    <w:rsid w:val="002A197F"/>
    <w:rsid w:val="002C02D0"/>
    <w:rsid w:val="002D2727"/>
    <w:rsid w:val="002D6610"/>
    <w:rsid w:val="002D7A8D"/>
    <w:rsid w:val="002E723B"/>
    <w:rsid w:val="002F6394"/>
    <w:rsid w:val="00321D7D"/>
    <w:rsid w:val="00324393"/>
    <w:rsid w:val="00344397"/>
    <w:rsid w:val="0035308D"/>
    <w:rsid w:val="00375F8F"/>
    <w:rsid w:val="003A2DA5"/>
    <w:rsid w:val="003A3DC1"/>
    <w:rsid w:val="003A4FBD"/>
    <w:rsid w:val="003C2B44"/>
    <w:rsid w:val="003C38CF"/>
    <w:rsid w:val="003C43EE"/>
    <w:rsid w:val="003C58FB"/>
    <w:rsid w:val="003C73A7"/>
    <w:rsid w:val="003D5BFF"/>
    <w:rsid w:val="003E04F5"/>
    <w:rsid w:val="003E0DEF"/>
    <w:rsid w:val="00402218"/>
    <w:rsid w:val="00424A4D"/>
    <w:rsid w:val="0044326B"/>
    <w:rsid w:val="00446DF1"/>
    <w:rsid w:val="0046679F"/>
    <w:rsid w:val="004737AB"/>
    <w:rsid w:val="00491977"/>
    <w:rsid w:val="0049341C"/>
    <w:rsid w:val="00495451"/>
    <w:rsid w:val="004A138F"/>
    <w:rsid w:val="004B14E4"/>
    <w:rsid w:val="004B4EFB"/>
    <w:rsid w:val="004C129E"/>
    <w:rsid w:val="004C34BB"/>
    <w:rsid w:val="004C3D89"/>
    <w:rsid w:val="004C5102"/>
    <w:rsid w:val="0050142D"/>
    <w:rsid w:val="00501D1D"/>
    <w:rsid w:val="00562C93"/>
    <w:rsid w:val="0057194E"/>
    <w:rsid w:val="00586D08"/>
    <w:rsid w:val="00591802"/>
    <w:rsid w:val="005951CE"/>
    <w:rsid w:val="005B00B5"/>
    <w:rsid w:val="005B0639"/>
    <w:rsid w:val="005B6952"/>
    <w:rsid w:val="005D1A83"/>
    <w:rsid w:val="005D2FBF"/>
    <w:rsid w:val="005D4BF6"/>
    <w:rsid w:val="005E52F8"/>
    <w:rsid w:val="005F64DD"/>
    <w:rsid w:val="00621719"/>
    <w:rsid w:val="00625A46"/>
    <w:rsid w:val="006419DE"/>
    <w:rsid w:val="00643155"/>
    <w:rsid w:val="0064604D"/>
    <w:rsid w:val="006519E8"/>
    <w:rsid w:val="006520F5"/>
    <w:rsid w:val="00653975"/>
    <w:rsid w:val="0067164E"/>
    <w:rsid w:val="00697DC9"/>
    <w:rsid w:val="006A4FF3"/>
    <w:rsid w:val="006A6BEB"/>
    <w:rsid w:val="006B0AF3"/>
    <w:rsid w:val="006B364E"/>
    <w:rsid w:val="006E3B37"/>
    <w:rsid w:val="006F053B"/>
    <w:rsid w:val="006F09E0"/>
    <w:rsid w:val="006F69F5"/>
    <w:rsid w:val="0072199F"/>
    <w:rsid w:val="00730661"/>
    <w:rsid w:val="00733220"/>
    <w:rsid w:val="00742C1D"/>
    <w:rsid w:val="007462D7"/>
    <w:rsid w:val="007561F0"/>
    <w:rsid w:val="00760C9A"/>
    <w:rsid w:val="0076539F"/>
    <w:rsid w:val="007778B4"/>
    <w:rsid w:val="00780C16"/>
    <w:rsid w:val="0078158E"/>
    <w:rsid w:val="00783A8B"/>
    <w:rsid w:val="00790668"/>
    <w:rsid w:val="007941DE"/>
    <w:rsid w:val="007A3BF3"/>
    <w:rsid w:val="007B1626"/>
    <w:rsid w:val="007B256B"/>
    <w:rsid w:val="007D72D0"/>
    <w:rsid w:val="007E3482"/>
    <w:rsid w:val="007E4189"/>
    <w:rsid w:val="008071B7"/>
    <w:rsid w:val="00820B9B"/>
    <w:rsid w:val="008225AE"/>
    <w:rsid w:val="008232C3"/>
    <w:rsid w:val="00833D0A"/>
    <w:rsid w:val="0084073D"/>
    <w:rsid w:val="00847699"/>
    <w:rsid w:val="008505B3"/>
    <w:rsid w:val="008518BA"/>
    <w:rsid w:val="0085406A"/>
    <w:rsid w:val="0086322F"/>
    <w:rsid w:val="00863DA8"/>
    <w:rsid w:val="00864B68"/>
    <w:rsid w:val="008A4332"/>
    <w:rsid w:val="008B1149"/>
    <w:rsid w:val="008C3C07"/>
    <w:rsid w:val="008D3819"/>
    <w:rsid w:val="008D64EE"/>
    <w:rsid w:val="00911735"/>
    <w:rsid w:val="00946B59"/>
    <w:rsid w:val="00946E4B"/>
    <w:rsid w:val="00961D4F"/>
    <w:rsid w:val="00966554"/>
    <w:rsid w:val="00970F99"/>
    <w:rsid w:val="00972577"/>
    <w:rsid w:val="00975633"/>
    <w:rsid w:val="009816FC"/>
    <w:rsid w:val="00985AC1"/>
    <w:rsid w:val="009A393C"/>
    <w:rsid w:val="009B6EA5"/>
    <w:rsid w:val="009D2EFB"/>
    <w:rsid w:val="00A048D2"/>
    <w:rsid w:val="00A12F30"/>
    <w:rsid w:val="00A25533"/>
    <w:rsid w:val="00A25F3D"/>
    <w:rsid w:val="00A52107"/>
    <w:rsid w:val="00A62E11"/>
    <w:rsid w:val="00A63BDA"/>
    <w:rsid w:val="00A645B4"/>
    <w:rsid w:val="00A82794"/>
    <w:rsid w:val="00A92A39"/>
    <w:rsid w:val="00AA563F"/>
    <w:rsid w:val="00AB287D"/>
    <w:rsid w:val="00AB7B13"/>
    <w:rsid w:val="00AF61ED"/>
    <w:rsid w:val="00B041B8"/>
    <w:rsid w:val="00B32FDA"/>
    <w:rsid w:val="00B404D7"/>
    <w:rsid w:val="00B44DD6"/>
    <w:rsid w:val="00BA70C1"/>
    <w:rsid w:val="00BD221C"/>
    <w:rsid w:val="00C0701D"/>
    <w:rsid w:val="00C15330"/>
    <w:rsid w:val="00C40CCB"/>
    <w:rsid w:val="00C516E9"/>
    <w:rsid w:val="00C66227"/>
    <w:rsid w:val="00C87116"/>
    <w:rsid w:val="00C955EA"/>
    <w:rsid w:val="00CA0D1F"/>
    <w:rsid w:val="00CA5D05"/>
    <w:rsid w:val="00CD2A2D"/>
    <w:rsid w:val="00CF012D"/>
    <w:rsid w:val="00D104F2"/>
    <w:rsid w:val="00D1189B"/>
    <w:rsid w:val="00D11DA6"/>
    <w:rsid w:val="00D25378"/>
    <w:rsid w:val="00D446F7"/>
    <w:rsid w:val="00D56C32"/>
    <w:rsid w:val="00D725B8"/>
    <w:rsid w:val="00DA773E"/>
    <w:rsid w:val="00DB26D7"/>
    <w:rsid w:val="00DC56E0"/>
    <w:rsid w:val="00DE7617"/>
    <w:rsid w:val="00DE7AAA"/>
    <w:rsid w:val="00DF65CA"/>
    <w:rsid w:val="00E049D1"/>
    <w:rsid w:val="00E13F84"/>
    <w:rsid w:val="00E20431"/>
    <w:rsid w:val="00E24944"/>
    <w:rsid w:val="00E4125C"/>
    <w:rsid w:val="00E46C6A"/>
    <w:rsid w:val="00E8111C"/>
    <w:rsid w:val="00E81CA9"/>
    <w:rsid w:val="00E9577F"/>
    <w:rsid w:val="00EC6934"/>
    <w:rsid w:val="00EF3682"/>
    <w:rsid w:val="00F43159"/>
    <w:rsid w:val="00F4390A"/>
    <w:rsid w:val="00F45F42"/>
    <w:rsid w:val="00F51B18"/>
    <w:rsid w:val="00F529D2"/>
    <w:rsid w:val="00F7458C"/>
    <w:rsid w:val="00F875D2"/>
    <w:rsid w:val="00F97DAE"/>
    <w:rsid w:val="00FA13CD"/>
    <w:rsid w:val="00FA2D08"/>
    <w:rsid w:val="00FB17F4"/>
    <w:rsid w:val="00FB43B2"/>
    <w:rsid w:val="00FC0FD9"/>
    <w:rsid w:val="00FC2959"/>
    <w:rsid w:val="00FC3AA5"/>
    <w:rsid w:val="00FD07DD"/>
    <w:rsid w:val="00FD1A17"/>
    <w:rsid w:val="00FD245A"/>
    <w:rsid w:val="00FD42CF"/>
    <w:rsid w:val="00FD5DEC"/>
    <w:rsid w:val="00FF13A8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D2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D2FB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B9B"/>
  </w:style>
  <w:style w:type="paragraph" w:styleId="Fuzeile">
    <w:name w:val="footer"/>
    <w:basedOn w:val="Standard"/>
    <w:link w:val="FuzeileZchn"/>
    <w:uiPriority w:val="99"/>
    <w:unhideWhenUsed/>
    <w:rsid w:val="00820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B9B"/>
  </w:style>
  <w:style w:type="character" w:styleId="Kommentarzeichen">
    <w:name w:val="annotation reference"/>
    <w:basedOn w:val="Absatz-Standardschriftart"/>
    <w:uiPriority w:val="99"/>
    <w:semiHidden/>
    <w:unhideWhenUsed/>
    <w:rsid w:val="006A4F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4F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4F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F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F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FF3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A4FF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A4FF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A4FF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7306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5280F-B649-491E-ABA8-F3EB718F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1053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Georg Westermann Verlag GmbH &amp; Co. KG</Company>
  <LinksUpToDate>false</LinksUpToDate>
  <CharactersWithSpaces>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Muehlenhoff, Ruth</dc:creator>
  <cp:lastModifiedBy>Kaiser, Anna</cp:lastModifiedBy>
  <cp:revision>23</cp:revision>
  <cp:lastPrinted>2017-03-29T08:49:00Z</cp:lastPrinted>
  <dcterms:created xsi:type="dcterms:W3CDTF">2018-08-20T09:44:00Z</dcterms:created>
  <dcterms:modified xsi:type="dcterms:W3CDTF">2018-08-24T12:15:00Z</dcterms:modified>
</cp:coreProperties>
</file>