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Default="001423F2" w:rsidP="001423F2">
      <w:pPr>
        <w:jc w:val="right"/>
      </w:pPr>
    </w:p>
    <w:p w:rsidR="001423F2" w:rsidRDefault="001423F2" w:rsidP="001423F2">
      <w:pPr>
        <w:jc w:val="center"/>
        <w:rPr>
          <w:sz w:val="28"/>
          <w:szCs w:val="28"/>
        </w:rPr>
      </w:pPr>
    </w:p>
    <w:p w:rsidR="002E09FC" w:rsidRDefault="002E09FC" w:rsidP="001423F2">
      <w:pPr>
        <w:jc w:val="center"/>
        <w:rPr>
          <w:sz w:val="28"/>
          <w:szCs w:val="28"/>
        </w:rPr>
      </w:pPr>
    </w:p>
    <w:p w:rsidR="00DF7EF0" w:rsidRDefault="00DF7EF0" w:rsidP="001423F2">
      <w:pPr>
        <w:jc w:val="center"/>
        <w:rPr>
          <w:sz w:val="28"/>
          <w:szCs w:val="28"/>
        </w:rPr>
      </w:pPr>
    </w:p>
    <w:p w:rsidR="003A07EB" w:rsidRPr="003A07EB" w:rsidRDefault="003A07EB" w:rsidP="003A07EB">
      <w:pPr>
        <w:jc w:val="center"/>
        <w:rPr>
          <w:b/>
          <w:bCs/>
          <w:sz w:val="56"/>
          <w:szCs w:val="56"/>
        </w:rPr>
      </w:pPr>
      <w:r w:rsidRPr="003A07EB">
        <w:rPr>
          <w:b/>
          <w:bCs/>
          <w:sz w:val="56"/>
          <w:szCs w:val="56"/>
        </w:rPr>
        <w:t>Bankkaufmann und Bankkauffrau</w:t>
      </w:r>
    </w:p>
    <w:p w:rsidR="003A07EB" w:rsidRDefault="003A07EB" w:rsidP="003A07EB">
      <w:pPr>
        <w:jc w:val="center"/>
        <w:rPr>
          <w:b/>
          <w:bCs/>
          <w:sz w:val="40"/>
          <w:szCs w:val="40"/>
        </w:rPr>
      </w:pPr>
    </w:p>
    <w:p w:rsidR="001423F2" w:rsidRPr="003A07EB" w:rsidRDefault="003A07EB" w:rsidP="003A07EB">
      <w:pPr>
        <w:jc w:val="center"/>
        <w:rPr>
          <w:b/>
          <w:bCs/>
          <w:sz w:val="28"/>
          <w:szCs w:val="28"/>
        </w:rPr>
      </w:pPr>
      <w:r w:rsidRPr="003A07EB">
        <w:rPr>
          <w:b/>
          <w:bCs/>
          <w:sz w:val="28"/>
          <w:szCs w:val="28"/>
        </w:rPr>
        <w:t xml:space="preserve">- </w:t>
      </w:r>
      <w:r w:rsidR="001423F2" w:rsidRPr="003A07EB">
        <w:rPr>
          <w:b/>
          <w:bCs/>
          <w:sz w:val="28"/>
          <w:szCs w:val="28"/>
        </w:rPr>
        <w:t>nach der Ausbildungsordnung und dem Rahmenlehrplan 2020 -</w:t>
      </w:r>
    </w:p>
    <w:p w:rsidR="001423F2" w:rsidRDefault="001423F2" w:rsidP="001423F2">
      <w:pPr>
        <w:jc w:val="right"/>
      </w:pPr>
    </w:p>
    <w:p w:rsidR="001423F2" w:rsidRDefault="001423F2"/>
    <w:p w:rsidR="003A07EB" w:rsidRDefault="003A07EB"/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Modellhafte didaktische Jahresplanung</w:t>
      </w:r>
    </w:p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für den Ausbildungsberuf Bankkaufmann und Bankkauffrau</w:t>
      </w:r>
    </w:p>
    <w:p w:rsidR="00DF7EF0" w:rsidRDefault="00DF7EF0" w:rsidP="00DF7EF0">
      <w:pPr>
        <w:jc w:val="center"/>
      </w:pPr>
      <w:r>
        <w:t xml:space="preserve">auf Basis des Arbeitsbuches  </w:t>
      </w:r>
    </w:p>
    <w:p w:rsidR="00DF7EF0" w:rsidRDefault="00DF7EF0" w:rsidP="00DF7EF0">
      <w:pPr>
        <w:jc w:val="center"/>
      </w:pPr>
      <w:r>
        <w:t xml:space="preserve">„GUT BERATEN in der Bank – </w:t>
      </w:r>
      <w:r w:rsidR="006D4FCD">
        <w:t>Bankkaufmann/</w:t>
      </w:r>
      <w:r w:rsidR="001D0387">
        <w:t xml:space="preserve">Bankkauffrau </w:t>
      </w:r>
    </w:p>
    <w:p w:rsidR="00DF7EF0" w:rsidRDefault="00692F0A" w:rsidP="00DF7EF0">
      <w:pPr>
        <w:jc w:val="center"/>
      </w:pPr>
      <w:r>
        <w:t>3</w:t>
      </w:r>
      <w:r w:rsidR="001D0387">
        <w:t>. Ausbildungsjahr – Lernsituationen</w:t>
      </w:r>
      <w:r w:rsidR="00DF7EF0">
        <w:t>“</w:t>
      </w:r>
    </w:p>
    <w:p w:rsidR="003A07EB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4B6415">
        <w:t>978-3-427-32810-0</w:t>
      </w:r>
      <w:r w:rsidR="001D0387" w:rsidRPr="001D0387">
        <w:t>)</w:t>
      </w:r>
    </w:p>
    <w:p w:rsidR="003A07EB" w:rsidRDefault="00DF7EF0" w:rsidP="00DF7EF0">
      <w:pPr>
        <w:jc w:val="center"/>
      </w:pPr>
      <w:r>
        <w:t>und des</w:t>
      </w:r>
      <w:r w:rsidR="001D0387">
        <w:t xml:space="preserve"> Schülerband</w:t>
      </w:r>
      <w:r>
        <w:t>es</w:t>
      </w:r>
    </w:p>
    <w:p w:rsidR="00DF7EF0" w:rsidRDefault="00DF7EF0" w:rsidP="00DF7EF0">
      <w:pPr>
        <w:jc w:val="center"/>
      </w:pPr>
      <w:r w:rsidRPr="00DF7EF0">
        <w:t xml:space="preserve">„GUT BERATEN in der Bank – Bankkaufmann/Bankkauffrau </w:t>
      </w:r>
    </w:p>
    <w:p w:rsidR="00DF7EF0" w:rsidRDefault="00692F0A" w:rsidP="00DF7EF0">
      <w:pPr>
        <w:jc w:val="center"/>
      </w:pPr>
      <w:r>
        <w:t>3</w:t>
      </w:r>
      <w:r w:rsidR="001D0387">
        <w:t>. Ausbildungsjahr“</w:t>
      </w:r>
      <w:r w:rsidR="00DF7EF0" w:rsidRPr="00DF7EF0">
        <w:t xml:space="preserve"> </w:t>
      </w:r>
    </w:p>
    <w:p w:rsidR="001423F2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4B6415">
        <w:t>978-3-427-32774-5</w:t>
      </w:r>
      <w:r w:rsidR="002E09FC">
        <w:t>)</w:t>
      </w:r>
    </w:p>
    <w:p w:rsidR="008112F1" w:rsidRDefault="008112F1"/>
    <w:p w:rsidR="008112F1" w:rsidRDefault="008112F1"/>
    <w:p w:rsidR="008112F1" w:rsidRDefault="008112F1"/>
    <w:p w:rsidR="00871CF0" w:rsidRDefault="00871CF0" w:rsidP="00DF7EF0"/>
    <w:p w:rsidR="00DF7EF0" w:rsidRPr="00DF7EF0" w:rsidRDefault="003A07EB" w:rsidP="00DF7EF0">
      <w:pPr>
        <w:rPr>
          <w:b/>
          <w:sz w:val="28"/>
          <w:szCs w:val="28"/>
        </w:rPr>
      </w:pPr>
      <w:r w:rsidRPr="003A07EB">
        <w:rPr>
          <w:b/>
          <w:sz w:val="28"/>
          <w:szCs w:val="28"/>
        </w:rPr>
        <w:lastRenderedPageBreak/>
        <w:t>Vorwort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 die Lernfelder des Lehrplanes in didaktisch aufbereitete thematische Einheiten – Lernsituationen – aufgegliedert, die den Lernenden einen systematischen Kompetenzaufbau in den Dimensionen Fach-, Selbst- und Sozialkompetenz ermöglichen.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3D4B79D3" wp14:editId="138D6EEB">
            <wp:simplePos x="0" y="0"/>
            <wp:positionH relativeFrom="column">
              <wp:posOffset>2442210</wp:posOffset>
            </wp:positionH>
            <wp:positionV relativeFrom="paragraph">
              <wp:posOffset>485140</wp:posOffset>
            </wp:positionV>
            <wp:extent cx="3971925" cy="2600325"/>
            <wp:effectExtent l="0" t="0" r="0" b="9525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C3ABAFA-3AFA-4D1D-8D6A-375F019F4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C3ABAFA-3AFA-4D1D-8D6A-375F019F45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F0">
        <w:rPr>
          <w:rFonts w:cs="Arial"/>
          <w:color w:val="000000"/>
        </w:rPr>
        <w:t>Lernsituationen sind als komplexe Lehr-Lern-Arrangements konzipiert; sie werden von den Lernenden im Rahmen einer voll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ständigen Handlung weitgehend selbst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 bearbeitet.</w:t>
      </w:r>
    </w:p>
    <w:p w:rsidR="00DF7EF0" w:rsidRPr="00DF7EF0" w:rsidRDefault="00DF7EF0" w:rsidP="00871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Lernsituationen sind damit das zentrale Element eines kompetenz- und lern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feldorientierten Unterrichts. Die Ziele und Inhalte des Lehrplanes werden durch Lernsituationen konkretisiert, didaktisch und methodisch aufbereite</w:t>
      </w:r>
      <w:r w:rsidR="00871CF0">
        <w:rPr>
          <w:rFonts w:cs="Arial"/>
          <w:color w:val="000000"/>
        </w:rPr>
        <w:t xml:space="preserve">t und im Unterricht umgesetzt. 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Lernsituationen mit realitätsnahen, exemplarischen Szenarien zu beruflichen, gesellschaftlichen </w:t>
      </w:r>
      <w:r w:rsidR="00871CF0">
        <w:rPr>
          <w:rFonts w:cs="Arial"/>
          <w:color w:val="000000"/>
        </w:rPr>
        <w:t xml:space="preserve">                                                                </w:t>
      </w:r>
      <w:r w:rsidRPr="00DF7EF0">
        <w:rPr>
          <w:rFonts w:cs="Arial"/>
          <w:color w:val="000000"/>
        </w:rPr>
        <w:t>oder persönlichen Problemstellungen dargestellt,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Handlungsprodukte bzw. das angestrebte Lernergebnis benannt,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mit der Bearbeitung zu erwerbenden Kompetenzen beschrieben,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fachlichen Inhalte konkretisiert und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einzusetzenden Lern- und Arbeitstechniken erläutert.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Die hier vorgestellten Lernsituationen zu den Zielen und Inhalten der Lernfelder </w:t>
      </w:r>
      <w:r w:rsidR="004B6415">
        <w:rPr>
          <w:rFonts w:cs="Arial"/>
          <w:color w:val="000000"/>
        </w:rPr>
        <w:t>10 bis 13</w:t>
      </w:r>
      <w:r w:rsidRPr="00DF7EF0">
        <w:rPr>
          <w:rFonts w:cs="Arial"/>
          <w:color w:val="000000"/>
        </w:rPr>
        <w:t xml:space="preserve"> des Rahmenlehrplans Bankkaufmann und Bankkauffrau dienen als Basis für eine organisatorisch und zeitlich abgestimmte Planung und Dokumentation für das </w:t>
      </w:r>
      <w:r w:rsidR="007122D3">
        <w:rPr>
          <w:rFonts w:cs="Arial"/>
          <w:color w:val="000000"/>
        </w:rPr>
        <w:t>zweite</w:t>
      </w:r>
      <w:r w:rsidRPr="00DF7EF0">
        <w:rPr>
          <w:rFonts w:cs="Arial"/>
          <w:color w:val="000000"/>
        </w:rPr>
        <w:t xml:space="preserve"> Ausbil</w:t>
      </w:r>
      <w:r w:rsidR="00871CF0">
        <w:rPr>
          <w:rFonts w:cs="Arial"/>
          <w:color w:val="000000"/>
        </w:rPr>
        <w:t>dungsjahr. Gemäß d</w:t>
      </w:r>
      <w:r w:rsidRPr="00DF7EF0">
        <w:rPr>
          <w:rFonts w:cs="Arial"/>
          <w:color w:val="000000"/>
        </w:rPr>
        <w:t>en Anforderungen an die Erst</w:t>
      </w:r>
      <w:r w:rsidR="00871CF0">
        <w:rPr>
          <w:rFonts w:cs="Arial"/>
          <w:color w:val="000000"/>
        </w:rPr>
        <w:t xml:space="preserve">ellung von Lernsituationen </w:t>
      </w:r>
      <w:r w:rsidRPr="00DF7EF0">
        <w:rPr>
          <w:rFonts w:cs="Arial"/>
          <w:color w:val="000000"/>
        </w:rPr>
        <w:t xml:space="preserve"> greifen </w:t>
      </w:r>
      <w:r w:rsidR="00871CF0">
        <w:rPr>
          <w:rFonts w:cs="Arial"/>
          <w:color w:val="000000"/>
        </w:rPr>
        <w:t xml:space="preserve">diese </w:t>
      </w:r>
      <w:r w:rsidRPr="00DF7EF0">
        <w:rPr>
          <w:rFonts w:cs="Arial"/>
          <w:color w:val="000000"/>
        </w:rPr>
        <w:t xml:space="preserve"> beruflich und persönlich bedeutsame exemplarische Problemstellungen für das Handeln in den Geschäftsfeldern der Kreditinstitute auf und ermöglichen eine planvolle, individuelle Kompetenzentwicklung im Rahmen einer voll</w:t>
      </w:r>
      <w:r w:rsidR="00871CF0"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 xml:space="preserve">ständigen Handlung. </w:t>
      </w: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Der Prozess einer individuellen Kompetenzentwicklung wird unterstützt durch den zielgerichteten Einsatz von Lern- und Arbeitstechniken, wobei ein besonderer Schwerpunkt auf der Entwicklung digitaler und kommunikativer Kompetenzen liegt. </w:t>
      </w:r>
    </w:p>
    <w:p w:rsidR="002E09FC" w:rsidRPr="00871CF0" w:rsidRDefault="004B6415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Frühjahr 2023</w:t>
      </w:r>
      <w:r w:rsidR="00871CF0">
        <w:rPr>
          <w:rFonts w:cs="Arial"/>
          <w:i/>
          <w:color w:val="000000"/>
        </w:rPr>
        <w:t xml:space="preserve">                                                                                                                                    Die Autoren</w:t>
      </w:r>
    </w:p>
    <w:p w:rsidR="002E09FC" w:rsidRDefault="002E09FC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2F1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8112F1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692F0A">
              <w:rPr>
                <w:b/>
                <w:smallCaps/>
                <w:sz w:val="24"/>
                <w:szCs w:val="24"/>
              </w:rPr>
              <w:t>d  10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692F0A" w:rsidP="00692F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Gesamtwirtschaftliche </w:t>
            </w:r>
            <w:r w:rsidRPr="00692F0A">
              <w:rPr>
                <w:b/>
                <w:sz w:val="24"/>
                <w:szCs w:val="24"/>
              </w:rPr>
              <w:t>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AB7947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692F0A" w:rsidRPr="00692F0A" w:rsidRDefault="008112F1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692F0A" w:rsidRPr="00692F0A">
              <w:rPr>
                <w:b/>
                <w:bCs/>
              </w:rPr>
              <w:t>Der Bau eines Logistikzentrums vor dem Hintergrund</w:t>
            </w:r>
          </w:p>
          <w:p w:rsidR="00692F0A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0A">
              <w:rPr>
                <w:b/>
                <w:bCs/>
              </w:rPr>
              <w:t xml:space="preserve">der wirtschaftspolitischen Ziele </w:t>
            </w:r>
            <w:r>
              <w:rPr>
                <w:b/>
                <w:bCs/>
              </w:rPr>
              <w:t>nach</w:t>
            </w:r>
            <w:r w:rsidRPr="00692F0A">
              <w:rPr>
                <w:b/>
                <w:bCs/>
              </w:rPr>
              <w:t xml:space="preserve"> dem Stabilitäts</w:t>
            </w:r>
            <w:r>
              <w:rPr>
                <w:b/>
                <w:bCs/>
              </w:rPr>
              <w:t xml:space="preserve">-    </w:t>
            </w:r>
          </w:p>
          <w:p w:rsidR="008112F1" w:rsidRPr="00692F0A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und </w:t>
            </w:r>
            <w:r w:rsidRPr="00692F0A">
              <w:rPr>
                <w:b/>
                <w:bCs/>
              </w:rPr>
              <w:t>Wachstumsgesetz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Pr="008D1C22" w:rsidRDefault="00692F0A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692F0A" w:rsidRPr="00692F0A" w:rsidRDefault="008112F1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2F0A" w:rsidRPr="00692F0A">
              <w:rPr>
                <w:b/>
                <w:bCs/>
              </w:rPr>
              <w:t>Wertpapier Research der Regio-Bank AG –</w:t>
            </w:r>
          </w:p>
          <w:p w:rsidR="008112F1" w:rsidRDefault="00692F0A" w:rsidP="00692F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0A">
              <w:rPr>
                <w:b/>
                <w:bCs/>
              </w:rPr>
              <w:t>Marktberichte und Trends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692F0A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93588D" w:rsidRPr="0093588D" w:rsidRDefault="008112F1" w:rsidP="0093588D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93588D" w:rsidRPr="0093588D">
              <w:rPr>
                <w:b/>
                <w:bCs/>
              </w:rPr>
              <w:t>Arbeitswelt 4.0 – Chancen und Risiken der</w:t>
            </w:r>
          </w:p>
          <w:p w:rsidR="008112F1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3588D">
              <w:rPr>
                <w:b/>
                <w:bCs/>
              </w:rPr>
              <w:t>Digitalisierung der Arbeitswelt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93588D" w:rsidRPr="0093588D">
              <w:rPr>
                <w:b/>
                <w:bCs/>
              </w:rPr>
              <w:t>Regio-Bank AG – Nachhaltig in die Zukunft!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93588D" w:rsidRPr="0093588D">
              <w:rPr>
                <w:b/>
                <w:bCs/>
              </w:rPr>
              <w:t>Inflationsrisiken bei der Geldanlage berücksichtigen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Pr="0093588D" w:rsidRDefault="008112F1" w:rsidP="0093588D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93588D" w:rsidRPr="0093588D">
              <w:rPr>
                <w:b/>
                <w:bCs/>
              </w:rPr>
              <w:t>Auf- und Abwertung des Euro – was bedeutet das für</w:t>
            </w:r>
          </w:p>
          <w:p w:rsidR="008112F1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3588D">
              <w:rPr>
                <w:b/>
                <w:bCs/>
              </w:rPr>
              <w:t>die Teco GmbH?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93588D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Pr="0093588D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1938D6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Die Regio-Bank AG auf Social Media:</w:t>
            </w:r>
          </w:p>
          <w:p w:rsidR="0093588D" w:rsidRPr="001938D6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Stunden</w:t>
            </w:r>
          </w:p>
        </w:tc>
      </w:tr>
      <w:tr w:rsidR="0093588D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1938D6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Die Geldpolitik der Europäischen Zentralbank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3588D" w:rsidRDefault="0093588D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93588D" w:rsidRPr="008D1C22" w:rsidTr="0050328F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  <w:p w:rsidR="00A46346" w:rsidRDefault="00A46346" w:rsidP="008112F1">
            <w:pPr>
              <w:spacing w:after="120" w:line="240" w:lineRule="auto"/>
              <w:rPr>
                <w:b/>
                <w:bCs/>
              </w:rPr>
            </w:pPr>
          </w:p>
          <w:p w:rsidR="00A46346" w:rsidRDefault="00A46346" w:rsidP="008112F1">
            <w:pPr>
              <w:spacing w:after="120" w:line="240" w:lineRule="auto"/>
              <w:rPr>
                <w:b/>
                <w:bCs/>
              </w:rPr>
            </w:pPr>
          </w:p>
          <w:p w:rsidR="0093588D" w:rsidRDefault="0093588D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588D" w:rsidRDefault="0093588D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E09FC" w:rsidRPr="0084226A" w:rsidTr="0050328F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E09FC" w:rsidRPr="0084226A" w:rsidRDefault="002E09FC" w:rsidP="002E09FC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E09FC" w:rsidRPr="008D1C22" w:rsidTr="002E09FC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E09FC" w:rsidRPr="008D1C22" w:rsidRDefault="0093588D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09FC" w:rsidRPr="00AE673E">
              <w:rPr>
                <w:sz w:val="24"/>
                <w:szCs w:val="24"/>
              </w:rPr>
              <w:t>. Ausbildungsjahr</w:t>
            </w:r>
          </w:p>
        </w:tc>
      </w:tr>
      <w:tr w:rsidR="002E09FC" w:rsidRPr="008D1C22" w:rsidTr="002E09FC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</w:t>
            </w:r>
            <w:r w:rsidR="0093588D">
              <w:rPr>
                <w:sz w:val="24"/>
                <w:szCs w:val="24"/>
              </w:rPr>
              <w:t xml:space="preserve">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2E09FC" w:rsidRPr="008D1C22" w:rsidTr="002E09FC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93588D">
              <w:rPr>
                <w:b/>
                <w:smallCaps/>
                <w:sz w:val="24"/>
                <w:szCs w:val="24"/>
              </w:rPr>
              <w:t>d  10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2E09FC" w:rsidRPr="005F66D8" w:rsidRDefault="0093588D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E09FC" w:rsidRPr="008D1C22" w:rsidRDefault="0093588D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09FC" w:rsidRPr="0084226A">
              <w:rPr>
                <w:sz w:val="24"/>
                <w:szCs w:val="24"/>
              </w:rPr>
              <w:t>0 Unterrichtsstunden</w:t>
            </w:r>
          </w:p>
        </w:tc>
      </w:tr>
      <w:tr w:rsidR="002E09FC" w:rsidRPr="008D1C22" w:rsidTr="002E09FC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E09FC" w:rsidRPr="008D1C22" w:rsidTr="002E09FC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3588D" w:rsidRPr="0093588D" w:rsidRDefault="002E09FC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50328F">
              <w:t xml:space="preserve"> </w:t>
            </w:r>
            <w:r w:rsidR="0093588D">
              <w:t xml:space="preserve"> </w:t>
            </w:r>
            <w:r w:rsidR="0093588D" w:rsidRPr="0093588D">
              <w:rPr>
                <w:b/>
                <w:bCs/>
              </w:rPr>
              <w:t>Der Bau eines Logistikzentrums vor dem Hintergrund</w:t>
            </w:r>
          </w:p>
          <w:p w:rsidR="00310327" w:rsidRDefault="0093588D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3588D">
              <w:rPr>
                <w:b/>
                <w:bCs/>
              </w:rPr>
              <w:t>der wirtsch</w:t>
            </w:r>
            <w:r>
              <w:rPr>
                <w:b/>
                <w:bCs/>
              </w:rPr>
              <w:t xml:space="preserve">aftspolitischen Ziele </w:t>
            </w:r>
            <w:r w:rsidR="00310327">
              <w:rPr>
                <w:b/>
                <w:bCs/>
              </w:rPr>
              <w:t>nach</w:t>
            </w:r>
            <w:r>
              <w:rPr>
                <w:b/>
                <w:bCs/>
              </w:rPr>
              <w:t xml:space="preserve"> dem</w:t>
            </w:r>
            <w:r w:rsidR="00310327">
              <w:rPr>
                <w:b/>
                <w:bCs/>
              </w:rPr>
              <w:t xml:space="preserve"> </w:t>
            </w:r>
            <w:r w:rsidRPr="0093588D">
              <w:rPr>
                <w:b/>
                <w:bCs/>
              </w:rPr>
              <w:t>Stabilitäts</w:t>
            </w:r>
            <w:r>
              <w:rPr>
                <w:b/>
                <w:bCs/>
              </w:rPr>
              <w:t xml:space="preserve">- </w:t>
            </w:r>
          </w:p>
          <w:p w:rsidR="002E09FC" w:rsidRPr="005F66D8" w:rsidRDefault="00310327" w:rsidP="0093588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93588D">
              <w:rPr>
                <w:b/>
                <w:bCs/>
              </w:rPr>
              <w:t xml:space="preserve">und </w:t>
            </w:r>
            <w:r w:rsidR="0093588D" w:rsidRPr="0093588D">
              <w:rPr>
                <w:b/>
                <w:bCs/>
              </w:rPr>
              <w:t>Wachstumsgesetz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E09FC" w:rsidRPr="008D1C22" w:rsidRDefault="00310327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09FC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E09FC" w:rsidRPr="00812C7C" w:rsidTr="002E09FC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E09FC" w:rsidRPr="004220C9" w:rsidRDefault="00310327" w:rsidP="003103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In Ihrem Landkreis plant ein Online-Riese die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Errich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tung ein</w:t>
            </w:r>
            <w:r>
              <w:rPr>
                <w:sz w:val="24"/>
                <w:szCs w:val="24"/>
              </w:rPr>
              <w:t xml:space="preserve">es Logistikzentrums. Dafür soll </w:t>
            </w:r>
            <w:r w:rsidRPr="00310327">
              <w:rPr>
                <w:sz w:val="24"/>
                <w:szCs w:val="24"/>
              </w:rPr>
              <w:t xml:space="preserve">land- und </w:t>
            </w:r>
            <w:r>
              <w:rPr>
                <w:sz w:val="24"/>
                <w:szCs w:val="24"/>
              </w:rPr>
              <w:t xml:space="preserve">forstwirtschaftliche Fläche von </w:t>
            </w:r>
            <w:r w:rsidR="00B271C6">
              <w:rPr>
                <w:sz w:val="24"/>
                <w:szCs w:val="24"/>
              </w:rPr>
              <w:t>45 000 </w:t>
            </w:r>
            <w:r w:rsidRPr="00310327">
              <w:rPr>
                <w:sz w:val="24"/>
                <w:szCs w:val="24"/>
              </w:rPr>
              <w:t>m² ge</w:t>
            </w:r>
            <w:r>
              <w:rPr>
                <w:sz w:val="24"/>
                <w:szCs w:val="24"/>
              </w:rPr>
              <w:t xml:space="preserve">nutzt werden. Der Landrat </w:t>
            </w:r>
            <w:r w:rsidRPr="00310327">
              <w:rPr>
                <w:sz w:val="24"/>
                <w:szCs w:val="24"/>
              </w:rPr>
              <w:t>spricht von einem Glück</w:t>
            </w:r>
            <w:r>
              <w:rPr>
                <w:sz w:val="24"/>
                <w:szCs w:val="24"/>
              </w:rPr>
              <w:t xml:space="preserve">sfall für die Region, </w:t>
            </w:r>
            <w:r w:rsidRPr="00310327">
              <w:rPr>
                <w:sz w:val="24"/>
                <w:szCs w:val="24"/>
              </w:rPr>
              <w:t>Umweltaktivi</w:t>
            </w:r>
            <w:r>
              <w:rPr>
                <w:sz w:val="24"/>
                <w:szCs w:val="24"/>
              </w:rPr>
              <w:t xml:space="preserve">sten sind in Sorge. Es soll ein </w:t>
            </w:r>
            <w:r w:rsidRPr="00310327">
              <w:rPr>
                <w:sz w:val="24"/>
                <w:szCs w:val="24"/>
              </w:rPr>
              <w:t>Bürgerforum stattfinden, bei dem Sie</w:t>
            </w:r>
            <w:r>
              <w:rPr>
                <w:sz w:val="24"/>
                <w:szCs w:val="24"/>
              </w:rPr>
              <w:t xml:space="preserve"> Ihren </w:t>
            </w:r>
            <w:r w:rsidRPr="00310327">
              <w:rPr>
                <w:sz w:val="24"/>
                <w:szCs w:val="24"/>
              </w:rPr>
              <w:t>Standpunkt vertreten wollen.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Lernunterlage zu den 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Zielen gemäß Stabilitäts- und Wachstumsgesetz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Auflistung der Pro- und Contra-Argumente</w:t>
            </w:r>
          </w:p>
          <w:p w:rsidR="002E09FC" w:rsidRPr="004220C9" w:rsidRDefault="00310327" w:rsidP="0031032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 xml:space="preserve">Plädoyer für </w:t>
            </w:r>
            <w:r>
              <w:t xml:space="preserve"> </w:t>
            </w:r>
            <w:r w:rsidRPr="00310327">
              <w:rPr>
                <w:sz w:val="24"/>
                <w:szCs w:val="24"/>
              </w:rPr>
              <w:t>einen persönlichen Standpunkt zum geplanten Bauvorhaben</w:t>
            </w:r>
          </w:p>
        </w:tc>
      </w:tr>
      <w:tr w:rsidR="002E09FC" w:rsidRPr="00812C7C" w:rsidTr="002E09FC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E09FC" w:rsidRPr="00270652" w:rsidRDefault="002E09FC" w:rsidP="002E09FC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unterscheiden die Ziele der Wirtschaftspolitik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anhand des im Stabilitäts- und Wachstumsgesetz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beschriebenen gesamtwirtschaftlichen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Gleichgewichts.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erweitern das magische Viereck um die Ziele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Umweltschutz und gerechte Einkommens</w:t>
            </w:r>
            <w:r>
              <w:rPr>
                <w:sz w:val="24"/>
                <w:szCs w:val="24"/>
              </w:rPr>
              <w:t xml:space="preserve">- und Vermögensverteilung </w:t>
            </w:r>
            <w:r w:rsidRPr="00310327">
              <w:rPr>
                <w:sz w:val="24"/>
                <w:szCs w:val="24"/>
              </w:rPr>
              <w:t>zum magischen Sechseck.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identifizieren Zielkonflikte und Zielharmonien.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beschreiben Maßnahmen-Wirkungs-</w:t>
            </w:r>
            <w:r w:rsidRPr="00310327">
              <w:rPr>
                <w:sz w:val="24"/>
                <w:szCs w:val="24"/>
              </w:rPr>
              <w:t>Zusammenhänge.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können vor dem Hintergrund der 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Ziele unterschiedliche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Interessen nachvollziehen.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können eigene Standpunkte argumentativ</w:t>
            </w:r>
          </w:p>
          <w:p w:rsidR="002E09FC" w:rsidRPr="004220C9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lastRenderedPageBreak/>
              <w:t>vertreten und Gegenargumente widerlegen.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Stabilitä</w:t>
            </w:r>
            <w:r>
              <w:rPr>
                <w:sz w:val="24"/>
                <w:szCs w:val="24"/>
              </w:rPr>
              <w:t xml:space="preserve">ts- und Wachstumsgesetz 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wirtschaftspolitische Ziele gemäß Stabilitäts-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und Wachstumsgesetz</w:t>
            </w:r>
            <w:r>
              <w:rPr>
                <w:sz w:val="24"/>
                <w:szCs w:val="24"/>
              </w:rPr>
              <w:t xml:space="preserve"> (magisches Viereck)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Bedeutung der </w:t>
            </w:r>
            <w:r w:rsidRPr="00310327">
              <w:rPr>
                <w:sz w:val="24"/>
                <w:szCs w:val="24"/>
              </w:rPr>
              <w:t>wirtschafts</w:t>
            </w:r>
            <w:r>
              <w:rPr>
                <w:sz w:val="24"/>
                <w:szCs w:val="24"/>
              </w:rPr>
              <w:t>-</w:t>
            </w:r>
            <w:r w:rsidRPr="00310327">
              <w:rPr>
                <w:sz w:val="24"/>
                <w:szCs w:val="24"/>
              </w:rPr>
              <w:t>politischen Ziele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für das Gleichgewicht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Messgrößen für die Ziele und deren Zielvorgaben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Erweiterung des magischen Vierecks zum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magischen Sechseck</w:t>
            </w:r>
          </w:p>
          <w:p w:rsidR="002E09FC" w:rsidRPr="004220C9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Zielbeziehungen (Konflikte und Harmonien)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Fachtexte analysieren und interpretieren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10327" w:rsidRPr="00310327" w:rsidRDefault="00310327" w:rsidP="0031032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zusammenarbeiten</w:t>
            </w:r>
          </w:p>
          <w:p w:rsidR="00310327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Arbeitsergebnisse und Erarbeitungsprozesse evaluieren</w:t>
            </w:r>
          </w:p>
          <w:p w:rsidR="002E09FC" w:rsidRPr="00310327" w:rsidRDefault="00310327" w:rsidP="0031032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10327">
              <w:rPr>
                <w:sz w:val="24"/>
                <w:szCs w:val="24"/>
              </w:rPr>
              <w:t>eine Pro-und- Contra-Debatte als Instru</w:t>
            </w:r>
            <w:r>
              <w:rPr>
                <w:sz w:val="24"/>
                <w:szCs w:val="24"/>
              </w:rPr>
              <w:t xml:space="preserve">ment zur Gestaltung diskursiver </w:t>
            </w:r>
            <w:r w:rsidRPr="00310327">
              <w:rPr>
                <w:sz w:val="24"/>
                <w:szCs w:val="24"/>
              </w:rPr>
              <w:t>Kommunikationsprozesse</w:t>
            </w:r>
            <w:r>
              <w:rPr>
                <w:sz w:val="24"/>
                <w:szCs w:val="24"/>
              </w:rPr>
              <w:t xml:space="preserve"> </w:t>
            </w:r>
            <w:r w:rsidRPr="00310327">
              <w:rPr>
                <w:sz w:val="24"/>
                <w:szCs w:val="24"/>
              </w:rPr>
              <w:t>nutzen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E42C95" w:rsidRPr="00E42C95" w:rsidRDefault="00E42C95" w:rsidP="00E42C95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E42C95" w:rsidRPr="00E42C95" w:rsidRDefault="004B6415" w:rsidP="00E42C9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E42C95" w:rsidRPr="00E42C95">
              <w:rPr>
                <w:sz w:val="24"/>
                <w:szCs w:val="24"/>
              </w:rPr>
              <w:t xml:space="preserve">) Lernfeld 10, Kapitel </w:t>
            </w:r>
            <w:r w:rsidR="00E42C95">
              <w:rPr>
                <w:rFonts w:ascii="Cambria Math" w:hAnsi="Cambria Math" w:cs="Cambria Math"/>
                <w:sz w:val="24"/>
                <w:szCs w:val="24"/>
              </w:rPr>
              <w:t>1</w:t>
            </w:r>
            <w:r w:rsidR="00B271C6">
              <w:rPr>
                <w:rFonts w:ascii="Cambria Math" w:hAnsi="Cambria Math" w:cs="Cambria Math"/>
                <w:sz w:val="24"/>
                <w:szCs w:val="24"/>
              </w:rPr>
              <w:t>, 2 und 3</w:t>
            </w:r>
          </w:p>
          <w:p w:rsidR="002E09FC" w:rsidRDefault="00E42C95" w:rsidP="00E42C9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E42C95" w:rsidRDefault="00E42C95" w:rsidP="008112F1"/>
    <w:p w:rsidR="00E42C95" w:rsidRDefault="00E42C95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42C95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2C95" w:rsidRPr="0084226A" w:rsidRDefault="00E42C95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42C95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E42C95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Pr="005F66D8" w:rsidRDefault="00E42C95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E42C95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E42C95" w:rsidRPr="005F66D8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E42C95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42C95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0169A" w:rsidRPr="0090169A" w:rsidRDefault="00E42C95" w:rsidP="009016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90169A" w:rsidRPr="0090169A">
              <w:rPr>
                <w:b/>
                <w:bCs/>
              </w:rPr>
              <w:t>Wertpapier Research der Regio-Bank AG –</w:t>
            </w:r>
          </w:p>
          <w:p w:rsidR="00E42C95" w:rsidRPr="005F66D8" w:rsidRDefault="0090169A" w:rsidP="009016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0169A">
              <w:rPr>
                <w:b/>
                <w:bCs/>
              </w:rPr>
              <w:t>Marktberichte und Trends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42C95" w:rsidRPr="008D1C22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42C95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42C95" w:rsidRPr="004220C9" w:rsidRDefault="0090169A" w:rsidP="0090169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 xml:space="preserve">Im Rahmen Ihrer </w:t>
            </w:r>
            <w:r>
              <w:rPr>
                <w:sz w:val="24"/>
                <w:szCs w:val="24"/>
              </w:rPr>
              <w:t xml:space="preserve">Ausbildung </w:t>
            </w:r>
            <w:r w:rsidRPr="0090169A">
              <w:rPr>
                <w:sz w:val="24"/>
                <w:szCs w:val="24"/>
              </w:rPr>
              <w:t>haben Sie Einbli</w:t>
            </w:r>
            <w:r>
              <w:rPr>
                <w:sz w:val="24"/>
                <w:szCs w:val="24"/>
              </w:rPr>
              <w:t xml:space="preserve">ck in die Abteilung „Wertpapier </w:t>
            </w:r>
            <w:r w:rsidRPr="0090169A">
              <w:rPr>
                <w:sz w:val="24"/>
                <w:szCs w:val="24"/>
              </w:rPr>
              <w:t>Research“. Hier</w:t>
            </w:r>
            <w:r>
              <w:rPr>
                <w:sz w:val="24"/>
                <w:szCs w:val="24"/>
              </w:rPr>
              <w:t xml:space="preserve"> werden laufend die Konjunktur- </w:t>
            </w:r>
            <w:r w:rsidRPr="0090169A">
              <w:rPr>
                <w:sz w:val="24"/>
                <w:szCs w:val="24"/>
              </w:rPr>
              <w:t>sowie</w:t>
            </w:r>
            <w:r>
              <w:rPr>
                <w:sz w:val="24"/>
                <w:szCs w:val="24"/>
              </w:rPr>
              <w:t xml:space="preserve"> Finanzmarktentwicklung und die </w:t>
            </w:r>
            <w:r w:rsidRPr="0090169A">
              <w:rPr>
                <w:sz w:val="24"/>
                <w:szCs w:val="24"/>
              </w:rPr>
              <w:t>daraus gewonnen</w:t>
            </w:r>
            <w:r>
              <w:rPr>
                <w:sz w:val="24"/>
                <w:szCs w:val="24"/>
              </w:rPr>
              <w:t xml:space="preserve">en Erkenntnisse zusammengefasst </w:t>
            </w:r>
            <w:r w:rsidRPr="0090169A">
              <w:rPr>
                <w:sz w:val="24"/>
                <w:szCs w:val="24"/>
              </w:rPr>
              <w:t>und in einem</w:t>
            </w:r>
            <w:r>
              <w:rPr>
                <w:sz w:val="24"/>
                <w:szCs w:val="24"/>
              </w:rPr>
              <w:t xml:space="preserve"> Newsletter a</w:t>
            </w:r>
            <w:r w:rsidR="00B271C6">
              <w:rPr>
                <w:sz w:val="24"/>
                <w:szCs w:val="24"/>
              </w:rPr>
              <w:t>n Wertpapierkundinnen/-kunden</w:t>
            </w:r>
            <w:r>
              <w:rPr>
                <w:sz w:val="24"/>
                <w:szCs w:val="24"/>
              </w:rPr>
              <w:t xml:space="preserve"> veröffentlicht. Bei diesem </w:t>
            </w:r>
            <w:r w:rsidRPr="0090169A">
              <w:rPr>
                <w:sz w:val="24"/>
                <w:szCs w:val="24"/>
              </w:rPr>
              <w:t>Newsletter werden Sie mitwirken.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Konjunkturanalyse des deutschen und</w:t>
            </w:r>
            <w:r>
              <w:rPr>
                <w:sz w:val="24"/>
                <w:szCs w:val="24"/>
              </w:rPr>
              <w:t xml:space="preserve"> </w:t>
            </w:r>
            <w:r w:rsidRPr="0090169A">
              <w:rPr>
                <w:sz w:val="24"/>
                <w:szCs w:val="24"/>
              </w:rPr>
              <w:t>europäischen Raumes</w:t>
            </w:r>
          </w:p>
          <w:p w:rsidR="0090169A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Ausarbeitung zum Verhältnis Kon</w:t>
            </w:r>
            <w:r>
              <w:rPr>
                <w:sz w:val="24"/>
                <w:szCs w:val="24"/>
              </w:rPr>
              <w:t>-</w:t>
            </w:r>
            <w:r w:rsidR="00B271C6">
              <w:rPr>
                <w:sz w:val="24"/>
                <w:szCs w:val="24"/>
              </w:rPr>
              <w:t>junktur und Börse</w:t>
            </w:r>
          </w:p>
          <w:p w:rsidR="00E42C95" w:rsidRPr="004220C9" w:rsidRDefault="0090169A" w:rsidP="0090169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Newsletter für die Wertpapier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 xml:space="preserve">kunden </w:t>
            </w:r>
            <w:r w:rsidR="00B271C6">
              <w:rPr>
                <w:sz w:val="24"/>
                <w:szCs w:val="24"/>
              </w:rPr>
              <w:t xml:space="preserve">und -kundinnen </w:t>
            </w:r>
            <w:r w:rsidRPr="0090169A">
              <w:rPr>
                <w:sz w:val="24"/>
                <w:szCs w:val="24"/>
              </w:rPr>
              <w:t>der Regio-Bank AG</w:t>
            </w:r>
          </w:p>
        </w:tc>
      </w:tr>
      <w:tr w:rsidR="00E42C95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42C95" w:rsidRPr="00270652" w:rsidRDefault="00E42C95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zeigen konjunkturelle Ungleichgewichte auf.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können Konjunkturindikatoren begründet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aus</w:t>
            </w:r>
            <w:r>
              <w:rPr>
                <w:sz w:val="24"/>
                <w:szCs w:val="24"/>
              </w:rPr>
              <w:t xml:space="preserve">wählen, um Konjunkturlagen zu </w:t>
            </w:r>
            <w:r w:rsidRPr="0090169A">
              <w:rPr>
                <w:sz w:val="24"/>
                <w:szCs w:val="24"/>
              </w:rPr>
              <w:t>prognostizieren.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beurteilen die aktuelle Konjunktursituation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für die Einordnung in eine Konjunkturphase.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gleichen subjektive Wahrnehmungen mit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faktenbasiertem Wissen ab.</w:t>
            </w:r>
          </w:p>
          <w:p w:rsid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erläutern die Beziehungen zwischen  Konjunkturlage und Börsenentwicklung.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erörtern wirtschaftspolitische Konsequenzen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(angebots- und nachfrageorientierte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Konjunkturpolitik/Fiskalpolitik).</w:t>
            </w:r>
          </w:p>
          <w:p w:rsidR="0090169A" w:rsidRPr="0090169A" w:rsidRDefault="00B271C6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stellen</w:t>
            </w:r>
            <w:r w:rsidR="0090169A" w:rsidRPr="0090169A">
              <w:rPr>
                <w:sz w:val="24"/>
                <w:szCs w:val="24"/>
              </w:rPr>
              <w:t xml:space="preserve"> ihre Ergebnisse komprimiert in</w:t>
            </w:r>
          </w:p>
          <w:p w:rsidR="00E42C95" w:rsidRPr="004220C9" w:rsidRDefault="00B271C6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einem Newsletter dar</w:t>
            </w:r>
            <w:r w:rsidR="0090169A" w:rsidRPr="0090169A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Konjunkturzyklen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Konjunkturphasen- und </w:t>
            </w:r>
            <w:r w:rsidRPr="0090169A">
              <w:rPr>
                <w:sz w:val="24"/>
                <w:szCs w:val="24"/>
              </w:rPr>
              <w:t>indikatoren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Trend und saisonale Schwankungen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 xml:space="preserve">Bruttoinlandsprodukt als Maßeinheit 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Wirtschaftspolitische Konsequen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 xml:space="preserve">zen (angebots- </w:t>
            </w:r>
            <w:r>
              <w:rPr>
                <w:sz w:val="24"/>
                <w:szCs w:val="24"/>
              </w:rPr>
              <w:t xml:space="preserve">und </w:t>
            </w:r>
            <w:r w:rsidRPr="0090169A">
              <w:rPr>
                <w:sz w:val="24"/>
                <w:szCs w:val="24"/>
              </w:rPr>
              <w:t>nachfrage</w:t>
            </w:r>
            <w:r>
              <w:rPr>
                <w:sz w:val="24"/>
                <w:szCs w:val="24"/>
              </w:rPr>
              <w:t>-</w:t>
            </w:r>
            <w:r w:rsidRPr="0090169A">
              <w:rPr>
                <w:sz w:val="24"/>
                <w:szCs w:val="24"/>
              </w:rPr>
              <w:t>orientierte Wirtschaftspolitik)</w:t>
            </w:r>
          </w:p>
          <w:p w:rsidR="00E42C95" w:rsidRPr="004220C9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Konjunkturprogramme</w:t>
            </w:r>
          </w:p>
        </w:tc>
      </w:tr>
      <w:tr w:rsidR="00E42C95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Fachtexte analysieren und interpretieren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90169A" w:rsidRPr="0090169A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zusammenarbeiten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Arbeitsergebnisse und Erarbeitungsprozesse evaluieren</w:t>
            </w:r>
          </w:p>
          <w:p w:rsidR="0090169A" w:rsidRPr="0090169A" w:rsidRDefault="0090169A" w:rsidP="0090169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die Anfertigung eines Newsletters als Instrument zur strukturierten Darstellung komplexer</w:t>
            </w:r>
          </w:p>
          <w:p w:rsidR="00E42C95" w:rsidRPr="00310327" w:rsidRDefault="0090169A" w:rsidP="0090169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0169A">
              <w:rPr>
                <w:sz w:val="24"/>
                <w:szCs w:val="24"/>
              </w:rPr>
              <w:t>Inhalte und als Reflexionsinstrument nutzen</w:t>
            </w:r>
          </w:p>
        </w:tc>
      </w:tr>
      <w:tr w:rsidR="00E42C95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E42C95" w:rsidRPr="00E42C95" w:rsidRDefault="00E42C95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E42C95" w:rsidRPr="00E42C95" w:rsidRDefault="00A46346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E42C95" w:rsidRPr="00E42C95">
              <w:rPr>
                <w:sz w:val="24"/>
                <w:szCs w:val="24"/>
              </w:rPr>
              <w:t xml:space="preserve">) Lernfeld 10, Kapitel </w:t>
            </w:r>
            <w:r w:rsidR="0090169A">
              <w:rPr>
                <w:rFonts w:ascii="Cambria Math" w:hAnsi="Cambria Math" w:cs="Cambria Math"/>
                <w:sz w:val="24"/>
                <w:szCs w:val="24"/>
              </w:rPr>
              <w:t>4</w:t>
            </w:r>
          </w:p>
          <w:p w:rsidR="00E42C95" w:rsidRDefault="00E42C95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90169A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0169A" w:rsidRPr="0084226A" w:rsidRDefault="0090169A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90169A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90169A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Pr="005F66D8" w:rsidRDefault="0090169A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90169A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90169A" w:rsidRPr="005F66D8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90169A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0169A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169A" w:rsidRPr="008D1C22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3843F7" w:rsidRPr="003843F7" w:rsidRDefault="0090169A" w:rsidP="003843F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3843F7" w:rsidRPr="003843F7">
              <w:rPr>
                <w:b/>
                <w:bCs/>
              </w:rPr>
              <w:t>Arbeitswelt 4.0 – Chancen und Risiken der</w:t>
            </w:r>
          </w:p>
          <w:p w:rsidR="0090169A" w:rsidRPr="005F66D8" w:rsidRDefault="003843F7" w:rsidP="003843F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843F7">
              <w:rPr>
                <w:b/>
                <w:bCs/>
              </w:rPr>
              <w:t>Digitalisierung der Arbeitswelt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90169A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69A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90169A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0169A" w:rsidRPr="004220C9" w:rsidRDefault="003843F7" w:rsidP="003843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Die Corona-Pa</w:t>
            </w:r>
            <w:r>
              <w:rPr>
                <w:sz w:val="24"/>
                <w:szCs w:val="24"/>
              </w:rPr>
              <w:t xml:space="preserve">ndemie hat die </w:t>
            </w:r>
            <w:r w:rsidRPr="003843F7">
              <w:rPr>
                <w:sz w:val="24"/>
                <w:szCs w:val="24"/>
              </w:rPr>
              <w:t xml:space="preserve">Situation am Arbeitsmarkt verschärft, aber auch die </w:t>
            </w:r>
            <w:r>
              <w:rPr>
                <w:sz w:val="24"/>
                <w:szCs w:val="24"/>
              </w:rPr>
              <w:t xml:space="preserve">Digitalisierung der Arbeitswelt </w:t>
            </w:r>
            <w:r w:rsidRPr="003843F7">
              <w:rPr>
                <w:sz w:val="24"/>
                <w:szCs w:val="24"/>
              </w:rPr>
              <w:t>vorangetrieben. Soweit m</w:t>
            </w:r>
            <w:r>
              <w:rPr>
                <w:sz w:val="24"/>
                <w:szCs w:val="24"/>
              </w:rPr>
              <w:t>öglich sollten die Arbeitnehmer</w:t>
            </w:r>
            <w:r w:rsidR="00B271C6">
              <w:rPr>
                <w:sz w:val="24"/>
                <w:szCs w:val="24"/>
              </w:rPr>
              <w:t>/-innen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aus dem Homeoffice arbeiten. Dazu wur</w:t>
            </w:r>
            <w:r>
              <w:rPr>
                <w:sz w:val="24"/>
                <w:szCs w:val="24"/>
              </w:rPr>
              <w:t xml:space="preserve">den </w:t>
            </w:r>
            <w:r w:rsidRPr="003843F7">
              <w:rPr>
                <w:sz w:val="24"/>
                <w:szCs w:val="24"/>
              </w:rPr>
              <w:t>viele Mitarbeiteri</w:t>
            </w:r>
            <w:r>
              <w:rPr>
                <w:sz w:val="24"/>
                <w:szCs w:val="24"/>
              </w:rPr>
              <w:t>nnen und Mitarbeiter der Regio-</w:t>
            </w:r>
            <w:r w:rsidRPr="003843F7">
              <w:rPr>
                <w:sz w:val="24"/>
                <w:szCs w:val="24"/>
              </w:rPr>
              <w:t>Bank AG mit mobil</w:t>
            </w:r>
            <w:r>
              <w:rPr>
                <w:sz w:val="24"/>
                <w:szCs w:val="24"/>
              </w:rPr>
              <w:t xml:space="preserve">en Endgeräten ausgestattet. Die </w:t>
            </w:r>
            <w:r w:rsidRPr="003843F7">
              <w:rPr>
                <w:sz w:val="24"/>
                <w:szCs w:val="24"/>
              </w:rPr>
              <w:t>eigene Erfah</w:t>
            </w:r>
            <w:r>
              <w:rPr>
                <w:sz w:val="24"/>
                <w:szCs w:val="24"/>
              </w:rPr>
              <w:t xml:space="preserve">rung der Auszubildenden und die </w:t>
            </w:r>
            <w:r w:rsidRPr="003843F7">
              <w:rPr>
                <w:sz w:val="24"/>
                <w:szCs w:val="24"/>
              </w:rPr>
              <w:t>Erfahrung von F</w:t>
            </w:r>
            <w:r>
              <w:rPr>
                <w:sz w:val="24"/>
                <w:szCs w:val="24"/>
              </w:rPr>
              <w:t>amilienangehörigen und Freunden</w:t>
            </w:r>
            <w:r w:rsidR="00B271C6">
              <w:rPr>
                <w:sz w:val="24"/>
                <w:szCs w:val="24"/>
              </w:rPr>
              <w:t>/Freundinnen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macht vielen die E</w:t>
            </w:r>
            <w:r>
              <w:rPr>
                <w:sz w:val="24"/>
                <w:szCs w:val="24"/>
              </w:rPr>
              <w:t xml:space="preserve">rneuerung der Arbeitswelt durch </w:t>
            </w:r>
            <w:r w:rsidRPr="003843F7">
              <w:rPr>
                <w:sz w:val="24"/>
                <w:szCs w:val="24"/>
              </w:rPr>
              <w:t>die Digitalisierung deutlich. Vor diesem Hintergrund sollen Sie sich mit den</w:t>
            </w:r>
            <w:r>
              <w:rPr>
                <w:sz w:val="24"/>
                <w:szCs w:val="24"/>
              </w:rPr>
              <w:t xml:space="preserve"> eigenen Perspektiven im Wandel </w:t>
            </w:r>
            <w:r w:rsidRPr="003843F7">
              <w:rPr>
                <w:sz w:val="24"/>
                <w:szCs w:val="24"/>
              </w:rPr>
              <w:t>der Arbeitswelt ause</w:t>
            </w:r>
            <w:r>
              <w:rPr>
                <w:sz w:val="24"/>
                <w:szCs w:val="24"/>
              </w:rPr>
              <w:t xml:space="preserve">inandersetzen und einen Artikel </w:t>
            </w:r>
            <w:r w:rsidRPr="003843F7">
              <w:rPr>
                <w:sz w:val="24"/>
                <w:szCs w:val="24"/>
              </w:rPr>
              <w:t>für die Zeitschrift der Jugen</w:t>
            </w:r>
            <w:r w:rsidR="00B271C6">
              <w:rPr>
                <w:sz w:val="24"/>
                <w:szCs w:val="24"/>
              </w:rPr>
              <w:t>d- und Auszubildenden</w:t>
            </w:r>
            <w:r>
              <w:rPr>
                <w:sz w:val="24"/>
                <w:szCs w:val="24"/>
              </w:rPr>
              <w:t xml:space="preserve">vertretung </w:t>
            </w:r>
            <w:r w:rsidRPr="003843F7">
              <w:rPr>
                <w:sz w:val="24"/>
                <w:szCs w:val="24"/>
              </w:rPr>
              <w:t>schreiben.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Lernunterlage zur Arbeitslosigkeit</w:t>
            </w:r>
          </w:p>
          <w:p w:rsidR="0090169A" w:rsidRPr="003843F7" w:rsidRDefault="003843F7" w:rsidP="003843F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Artikel zu Chancen und Risiken in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neuen Arbeitswelt 4.0</w:t>
            </w:r>
          </w:p>
        </w:tc>
      </w:tr>
      <w:tr w:rsidR="0090169A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90169A" w:rsidRPr="00270652" w:rsidRDefault="0090169A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beurteilen mithilfe der Arbeitslosenquote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gesamt wirtschaftliche Ungleichgewichte.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analysieren Ursachen der Arbeitslosigkeit.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leiten Maßnahmen zur Bekämpfung der Arbeitslosigkeit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ab.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hinterfragen kritisch die Aussagekraft der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Arbeitsmarktstatistik.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erfassen die Folgen des Wandels der Arbeit in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Folge der Digitalisierung.</w:t>
            </w:r>
          </w:p>
          <w:p w:rsidR="0090169A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erläutern Chancen und Risiken, die mit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lastRenderedPageBreak/>
              <w:t>wandelnden Arbeitswelt verbunden sind und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beziehen diese auf ihre persönliche Situation.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subjektive und objektive Ursachen der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volkswirtschaftliche und </w:t>
            </w:r>
            <w:r w:rsidRPr="003843F7">
              <w:rPr>
                <w:sz w:val="24"/>
                <w:szCs w:val="24"/>
              </w:rPr>
              <w:t>indivi</w:t>
            </w:r>
            <w:r>
              <w:rPr>
                <w:sz w:val="24"/>
                <w:szCs w:val="24"/>
              </w:rPr>
              <w:t>-</w:t>
            </w:r>
            <w:r w:rsidRPr="003843F7">
              <w:rPr>
                <w:sz w:val="24"/>
                <w:szCs w:val="24"/>
              </w:rPr>
              <w:t>duelle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Folgen der 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Begriffe der Arbeitslosigkeit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Arbeitslosenquote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Messfehler der Arbeitslosenquote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(stille Reserve)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Definition der Arbeitslosigkeit gemäß</w:t>
            </w:r>
            <w:r>
              <w:rPr>
                <w:sz w:val="24"/>
                <w:szCs w:val="24"/>
              </w:rPr>
              <w:t xml:space="preserve"> </w:t>
            </w:r>
            <w:r w:rsidRPr="003843F7">
              <w:rPr>
                <w:sz w:val="24"/>
                <w:szCs w:val="24"/>
              </w:rPr>
              <w:t>Sozialgesetzbuch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Erwerbslosenquote gemäß ILO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lastRenderedPageBreak/>
              <w:t>Folgen der Digitalisierung des Arbeitsmarktes</w:t>
            </w:r>
          </w:p>
          <w:p w:rsidR="0090169A" w:rsidRPr="004220C9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Chancen und Risiken</w:t>
            </w:r>
            <w:r>
              <w:rPr>
                <w:sz w:val="24"/>
                <w:szCs w:val="24"/>
              </w:rPr>
              <w:t xml:space="preserve"> der Digitalisierung</w:t>
            </w:r>
          </w:p>
        </w:tc>
      </w:tr>
      <w:tr w:rsidR="0090169A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Fachtexte analysieren und interpretieren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843F7" w:rsidRPr="003843F7" w:rsidRDefault="003843F7" w:rsidP="003843F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zusammenarbeiten</w:t>
            </w:r>
          </w:p>
          <w:p w:rsidR="003843F7" w:rsidRPr="003843F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Arbeitsergebnisse und Erarbeitungsprozesse evaluieren</w:t>
            </w:r>
          </w:p>
          <w:p w:rsidR="0090169A" w:rsidRPr="00310327" w:rsidRDefault="003843F7" w:rsidP="003843F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eigene Werthaltungen entwickeln und persönliche Überzeugungen vertreten</w:t>
            </w:r>
          </w:p>
        </w:tc>
      </w:tr>
      <w:tr w:rsidR="0090169A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90169A" w:rsidRPr="00E42C95" w:rsidRDefault="0090169A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90169A" w:rsidRPr="00E42C95" w:rsidRDefault="00A46346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90169A" w:rsidRPr="00E42C95">
              <w:rPr>
                <w:sz w:val="24"/>
                <w:szCs w:val="24"/>
              </w:rPr>
              <w:t xml:space="preserve">) Lernfeld 10, Kapitel </w:t>
            </w:r>
            <w:r w:rsidR="007D7900">
              <w:rPr>
                <w:rFonts w:ascii="Cambria Math" w:hAnsi="Cambria Math" w:cs="Cambria Math"/>
                <w:sz w:val="24"/>
                <w:szCs w:val="24"/>
              </w:rPr>
              <w:t>1.2</w:t>
            </w:r>
          </w:p>
          <w:p w:rsidR="0090169A" w:rsidRDefault="0090169A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3843F7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843F7" w:rsidRPr="0084226A" w:rsidRDefault="003843F7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3843F7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3843F7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Pr="005F66D8" w:rsidRDefault="003843F7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3. AJ  Lernsituationen </w:t>
            </w:r>
            <w:r w:rsidR="004B6415">
              <w:rPr>
                <w:sz w:val="24"/>
                <w:szCs w:val="24"/>
              </w:rPr>
              <w:t>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3843F7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3843F7" w:rsidRPr="005F66D8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3843F7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843F7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3843F7" w:rsidRPr="005F66D8" w:rsidRDefault="003843F7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3843F7">
              <w:rPr>
                <w:b/>
                <w:bCs/>
              </w:rPr>
              <w:t>Regio-Bank AG – Nachhaltig in die Zukunft!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3843F7" w:rsidRPr="008D1C22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3843F7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3843F7" w:rsidRPr="004220C9" w:rsidRDefault="003843F7" w:rsidP="003843F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843F7">
              <w:rPr>
                <w:sz w:val="24"/>
                <w:szCs w:val="24"/>
              </w:rPr>
              <w:t>Aufgrund der</w:t>
            </w:r>
            <w:r>
              <w:rPr>
                <w:sz w:val="24"/>
                <w:szCs w:val="24"/>
              </w:rPr>
              <w:t xml:space="preserve"> wachsenden Zahl an </w:t>
            </w:r>
            <w:r w:rsidR="007D7900">
              <w:rPr>
                <w:sz w:val="24"/>
                <w:szCs w:val="24"/>
              </w:rPr>
              <w:t xml:space="preserve">Kundinnen und </w:t>
            </w:r>
            <w:r>
              <w:rPr>
                <w:sz w:val="24"/>
                <w:szCs w:val="24"/>
              </w:rPr>
              <w:t xml:space="preserve">Kunden, die </w:t>
            </w:r>
            <w:r w:rsidRPr="003843F7">
              <w:rPr>
                <w:sz w:val="24"/>
                <w:szCs w:val="24"/>
              </w:rPr>
              <w:t>an einer nachh</w:t>
            </w:r>
            <w:r>
              <w:rPr>
                <w:sz w:val="24"/>
                <w:szCs w:val="24"/>
              </w:rPr>
              <w:t xml:space="preserve">altigen Geldanlage interessiert </w:t>
            </w:r>
            <w:r w:rsidRPr="003843F7">
              <w:rPr>
                <w:sz w:val="24"/>
                <w:szCs w:val="24"/>
              </w:rPr>
              <w:t>sind, lobt die Regio-Bank</w:t>
            </w:r>
            <w:r>
              <w:rPr>
                <w:sz w:val="24"/>
                <w:szCs w:val="24"/>
              </w:rPr>
              <w:t xml:space="preserve"> AG einen Mitarbeiterwettbewerb zum Thema „Regio-Bank AG – </w:t>
            </w:r>
            <w:r w:rsidRPr="003843F7">
              <w:rPr>
                <w:sz w:val="24"/>
                <w:szCs w:val="24"/>
              </w:rPr>
              <w:t>Nachhaltig i</w:t>
            </w:r>
            <w:r>
              <w:rPr>
                <w:sz w:val="24"/>
                <w:szCs w:val="24"/>
              </w:rPr>
              <w:t xml:space="preserve">n die Zukunft!“ aus, </w:t>
            </w:r>
            <w:r w:rsidR="0083410D">
              <w:rPr>
                <w:sz w:val="24"/>
                <w:szCs w:val="24"/>
              </w:rPr>
              <w:t>den Sie begleiten werden</w:t>
            </w:r>
            <w:r w:rsidRPr="003843F7">
              <w:rPr>
                <w:sz w:val="24"/>
                <w:szCs w:val="24"/>
              </w:rPr>
              <w:t xml:space="preserve">. Neben einer Gesamtkonzeption </w:t>
            </w:r>
            <w:r>
              <w:rPr>
                <w:sz w:val="24"/>
                <w:szCs w:val="24"/>
              </w:rPr>
              <w:t xml:space="preserve">für </w:t>
            </w:r>
            <w:r w:rsidRPr="003843F7">
              <w:rPr>
                <w:sz w:val="24"/>
                <w:szCs w:val="24"/>
              </w:rPr>
              <w:t>die Regio-Bank AG we</w:t>
            </w:r>
            <w:r>
              <w:rPr>
                <w:sz w:val="24"/>
                <w:szCs w:val="24"/>
              </w:rPr>
              <w:t xml:space="preserve">rden die Kriterien nachhaltiger </w:t>
            </w:r>
            <w:r w:rsidRPr="003843F7">
              <w:rPr>
                <w:sz w:val="24"/>
                <w:szCs w:val="24"/>
              </w:rPr>
              <w:t>Geldanlagen in den Blick genommen.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Leitfragen zur Kundenberatung über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nachhaltige Geldanlagen</w:t>
            </w:r>
          </w:p>
          <w:p w:rsidR="003843F7" w:rsidRPr="0083410D" w:rsidRDefault="0083410D" w:rsidP="0083410D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Konzeptskizze zum Internet-Auftritt der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Regio-Bank AG zum Thema „Nachhaltigkeit“</w:t>
            </w:r>
          </w:p>
        </w:tc>
      </w:tr>
      <w:tr w:rsidR="003843F7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3843F7" w:rsidRPr="00270652" w:rsidRDefault="003843F7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ordnen den Begriff Nachhaltigkeit in den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Rahmen wirtschaftlichen Handelns ein.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setzen sich mit ihrem Verständnis von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auseinander.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erfassen die umfassende Dimension der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anhand konkreter Beispiele.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 xml:space="preserve">setzen sich mit Kriterien </w:t>
            </w:r>
            <w:r>
              <w:rPr>
                <w:sz w:val="24"/>
                <w:szCs w:val="24"/>
              </w:rPr>
              <w:t>für</w:t>
            </w:r>
            <w:r w:rsidRPr="0083410D">
              <w:rPr>
                <w:sz w:val="24"/>
                <w:szCs w:val="24"/>
              </w:rPr>
              <w:t xml:space="preserve"> nachhaltige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 auseinander.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reflektieren das Angebot nachhaltiger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 in ihrem Ausbildungsinstitut.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erstellen Leitfragen für eine Kundenberatung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zu nachhaltigen Geldanlagen.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untersuchen den Homepage-Auftritt verschiedener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Banken zum Thema Nachhaltigkeit.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halten notwendige Homepageinhalte zur</w:t>
            </w:r>
          </w:p>
          <w:p w:rsidR="003843F7" w:rsidRPr="003843F7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 anhand einer Konzeptskizze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fest.</w:t>
            </w:r>
          </w:p>
        </w:tc>
        <w:tc>
          <w:tcPr>
            <w:tcW w:w="2079" w:type="pct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Nachhaltigkeitsdimensionen aufgrund der</w:t>
            </w:r>
            <w:r>
              <w:rPr>
                <w:sz w:val="24"/>
                <w:szCs w:val="24"/>
              </w:rPr>
              <w:t xml:space="preserve"> </w:t>
            </w:r>
            <w:r w:rsidRPr="0083410D">
              <w:rPr>
                <w:sz w:val="24"/>
                <w:szCs w:val="24"/>
              </w:rPr>
              <w:t>Ziele der Vereinten Nationen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Adaption der Ziele in Deutschland</w:t>
            </w:r>
          </w:p>
          <w:p w:rsidR="0083410D" w:rsidRPr="0083410D" w:rsidRDefault="0083410D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Kriterien nachhaltiger Geldanlagen (ES</w:t>
            </w:r>
            <w:r w:rsidR="00D846FF" w:rsidRPr="00D846FF">
              <w:rPr>
                <w:sz w:val="24"/>
                <w:szCs w:val="24"/>
              </w:rPr>
              <w:t>G = Environment, Social, Governance)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Ansätze zur Auswahl nachhaltiger</w:t>
            </w:r>
          </w:p>
          <w:p w:rsidR="0083410D" w:rsidRPr="0083410D" w:rsidRDefault="0083410D" w:rsidP="0083410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Geldanlagen</w:t>
            </w:r>
          </w:p>
          <w:p w:rsidR="00D846FF" w:rsidRDefault="0083410D" w:rsidP="00D846FF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Ausschlusskriterien</w:t>
            </w:r>
          </w:p>
          <w:p w:rsidR="0083410D" w:rsidRPr="00D846FF" w:rsidRDefault="0083410D" w:rsidP="00D846FF">
            <w:pPr>
              <w:pStyle w:val="Listenabsatz"/>
              <w:numPr>
                <w:ilvl w:val="0"/>
                <w:numId w:val="26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Best-In-Class-Verfahren</w:t>
            </w:r>
          </w:p>
          <w:p w:rsidR="0083410D" w:rsidRPr="0083410D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nachhaltige Indizes</w:t>
            </w:r>
          </w:p>
          <w:p w:rsidR="003843F7" w:rsidRPr="004220C9" w:rsidRDefault="0083410D" w:rsidP="0083410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3410D">
              <w:rPr>
                <w:sz w:val="24"/>
                <w:szCs w:val="24"/>
              </w:rPr>
              <w:t>Nachhaltigkeitsfonds</w:t>
            </w:r>
          </w:p>
        </w:tc>
      </w:tr>
      <w:tr w:rsidR="003843F7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Probleme erkennen und analysieren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Arbeits- und Zeitplan zur Strukturierung komplexer Aufgabenstellungen anfertigen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eine hohe Informationsdichte auf Homepageinhalte reduzieren</w:t>
            </w:r>
          </w:p>
          <w:p w:rsidR="00D846FF" w:rsidRPr="00D846FF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Internetinformationen reflektiert auswerten</w:t>
            </w:r>
          </w:p>
          <w:p w:rsidR="003843F7" w:rsidRPr="00310327" w:rsidRDefault="00D846FF" w:rsidP="00D846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846FF">
              <w:rPr>
                <w:sz w:val="24"/>
                <w:szCs w:val="24"/>
              </w:rPr>
              <w:t>Arbeitsergebnisse kriteriengeleitet beurteilen</w:t>
            </w:r>
          </w:p>
        </w:tc>
      </w:tr>
      <w:tr w:rsidR="003843F7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3843F7" w:rsidRPr="00E42C95" w:rsidRDefault="003843F7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3843F7" w:rsidRPr="00E42C95" w:rsidRDefault="00A46346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3843F7" w:rsidRPr="00E42C95">
              <w:rPr>
                <w:sz w:val="24"/>
                <w:szCs w:val="24"/>
              </w:rPr>
              <w:t xml:space="preserve">) Lernfeld 10, Kapitel </w:t>
            </w:r>
            <w:r w:rsidR="00D846FF">
              <w:rPr>
                <w:rFonts w:ascii="Cambria Math" w:hAnsi="Cambria Math" w:cs="Cambria Math"/>
                <w:sz w:val="24"/>
                <w:szCs w:val="24"/>
              </w:rPr>
              <w:t>2, 3 und 8</w:t>
            </w:r>
          </w:p>
          <w:p w:rsidR="003843F7" w:rsidRDefault="003843F7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EB6A66" w:rsidRDefault="00EB6A66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p w:rsidR="001542B9" w:rsidRDefault="001542B9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542B9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542B9" w:rsidRPr="0084226A" w:rsidRDefault="001542B9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542B9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1542B9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Pr="005F66D8" w:rsidRDefault="001542B9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3. AJ  </w:t>
            </w:r>
            <w:r w:rsidR="004B6415">
              <w:rPr>
                <w:sz w:val="24"/>
                <w:szCs w:val="24"/>
              </w:rPr>
              <w:t>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1542B9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1542B9" w:rsidRPr="005F66D8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1542B9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542B9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1542B9" w:rsidRPr="005F66D8" w:rsidRDefault="001542B9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1542B9">
              <w:rPr>
                <w:b/>
                <w:bCs/>
              </w:rPr>
              <w:t>Inflationsrisiken bei der Geldanlage berücksichtigen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542B9" w:rsidRPr="008D1C22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1542B9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42B9" w:rsidRPr="004220C9" w:rsidRDefault="001542B9" w:rsidP="007D7900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Sie nehm</w:t>
            </w:r>
            <w:r>
              <w:rPr>
                <w:sz w:val="24"/>
                <w:szCs w:val="24"/>
              </w:rPr>
              <w:t>en als Auszubildende/</w:t>
            </w:r>
            <w:r w:rsidR="007D79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an einem </w:t>
            </w:r>
            <w:r w:rsidRPr="001542B9">
              <w:rPr>
                <w:sz w:val="24"/>
                <w:szCs w:val="24"/>
              </w:rPr>
              <w:t>Gespräch</w:t>
            </w:r>
            <w:r>
              <w:rPr>
                <w:sz w:val="24"/>
                <w:szCs w:val="24"/>
              </w:rPr>
              <w:t xml:space="preserve"> teil, in dem der Kundenberater </w:t>
            </w:r>
            <w:r w:rsidRPr="001542B9">
              <w:rPr>
                <w:sz w:val="24"/>
                <w:szCs w:val="24"/>
              </w:rPr>
              <w:t>Stephan Ma</w:t>
            </w:r>
            <w:r>
              <w:rPr>
                <w:sz w:val="24"/>
                <w:szCs w:val="24"/>
              </w:rPr>
              <w:t xml:space="preserve">rtens mit </w:t>
            </w:r>
            <w:r w:rsidR="007D7900">
              <w:rPr>
                <w:sz w:val="24"/>
                <w:szCs w:val="24"/>
              </w:rPr>
              <w:t>seiner Kundschaft</w:t>
            </w:r>
            <w:r>
              <w:rPr>
                <w:sz w:val="24"/>
                <w:szCs w:val="24"/>
              </w:rPr>
              <w:t xml:space="preserve"> auch auf </w:t>
            </w:r>
            <w:r w:rsidRPr="001542B9">
              <w:rPr>
                <w:sz w:val="24"/>
                <w:szCs w:val="24"/>
              </w:rPr>
              <w:t>das Thema Inflati</w:t>
            </w:r>
            <w:r>
              <w:rPr>
                <w:sz w:val="24"/>
                <w:szCs w:val="24"/>
              </w:rPr>
              <w:t xml:space="preserve">on eingeht. Dabei fallen einige </w:t>
            </w:r>
            <w:r w:rsidRPr="001542B9">
              <w:rPr>
                <w:sz w:val="24"/>
                <w:szCs w:val="24"/>
              </w:rPr>
              <w:t>Begriffe, die</w:t>
            </w:r>
            <w:r>
              <w:rPr>
                <w:sz w:val="24"/>
                <w:szCs w:val="24"/>
              </w:rPr>
              <w:t xml:space="preserve"> Ihnen unbekannt sind. Nach dem </w:t>
            </w:r>
            <w:r w:rsidRPr="001542B9">
              <w:rPr>
                <w:sz w:val="24"/>
                <w:szCs w:val="24"/>
              </w:rPr>
              <w:t>Gespräch bietet Herr Marten</w:t>
            </w:r>
            <w:r>
              <w:rPr>
                <w:sz w:val="24"/>
                <w:szCs w:val="24"/>
              </w:rPr>
              <w:t xml:space="preserve">s Ihnen ein Ausbildungsgespräch über dieses Thema für den </w:t>
            </w:r>
            <w:r w:rsidRPr="001542B9">
              <w:rPr>
                <w:sz w:val="24"/>
                <w:szCs w:val="24"/>
              </w:rPr>
              <w:t>nächsten Tag an</w:t>
            </w:r>
            <w:r>
              <w:rPr>
                <w:sz w:val="24"/>
                <w:szCs w:val="24"/>
              </w:rPr>
              <w:t xml:space="preserve"> und bittet Sie, sich bis dahin </w:t>
            </w:r>
            <w:r w:rsidRPr="001542B9">
              <w:rPr>
                <w:sz w:val="24"/>
                <w:szCs w:val="24"/>
              </w:rPr>
              <w:t>inhaltlich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Analyse der Indexentwicklungen in den</w:t>
            </w:r>
            <w:r>
              <w:rPr>
                <w:sz w:val="24"/>
                <w:szCs w:val="24"/>
              </w:rPr>
              <w:t xml:space="preserve"> </w:t>
            </w:r>
            <w:r w:rsidR="007D7900">
              <w:rPr>
                <w:sz w:val="24"/>
                <w:szCs w:val="24"/>
              </w:rPr>
              <w:t>Jahren 2020 bis 2022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 xml:space="preserve">ickzettel für einen Kurzvortrag </w:t>
            </w:r>
            <w:r w:rsidRPr="001542B9">
              <w:rPr>
                <w:sz w:val="24"/>
                <w:szCs w:val="24"/>
              </w:rPr>
              <w:t>zu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Ursachen und Auswirkungen von Inflation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und Deflation</w:t>
            </w:r>
          </w:p>
        </w:tc>
      </w:tr>
      <w:tr w:rsidR="001542B9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542B9" w:rsidRPr="00270652" w:rsidRDefault="001542B9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erläutern Hintergründe zur Ermittlung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Bedeutung von Verbraucherindizes.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analysieren die Entwicklung ausgewählter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Indizes über mehrere Jahre.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ermitteln anhand von Indexwerten die Größen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Preisniveauveränderung und Kaufkraft.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identifizieren inflationäre und deflationäre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Entwicklungen anhand der Indexwerte.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ermitteln Real- und Nominalzinsen von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Geldanlagen und erläutern die Bedeutung von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Real</w:t>
            </w:r>
            <w:r w:rsidR="007D7900">
              <w:rPr>
                <w:sz w:val="24"/>
                <w:szCs w:val="24"/>
              </w:rPr>
              <w:t>zinsen aus Sicht des Gläubigers bzw. der Gläubigerin.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beschreiben Erklärungsansätze für Inflation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und Deflation.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erläutern die Auswirkungen von Inflation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 auf die Position von Gläubigern</w:t>
            </w:r>
            <w:r w:rsidR="007D7900">
              <w:rPr>
                <w:sz w:val="24"/>
                <w:szCs w:val="24"/>
              </w:rPr>
              <w:t>/Gläubigerinnen</w:t>
            </w:r>
            <w:r w:rsidRPr="001542B9">
              <w:rPr>
                <w:sz w:val="24"/>
                <w:szCs w:val="24"/>
              </w:rPr>
              <w:t xml:space="preserve"> und</w:t>
            </w:r>
          </w:p>
          <w:p w:rsidR="001542B9" w:rsidRPr="003843F7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lastRenderedPageBreak/>
              <w:t>Schuldnern</w:t>
            </w:r>
            <w:r w:rsidR="007D7900">
              <w:rPr>
                <w:sz w:val="24"/>
                <w:szCs w:val="24"/>
              </w:rPr>
              <w:t>/Schuldnerinnen</w:t>
            </w:r>
            <w:r w:rsidRPr="001542B9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Entwicklung wichtiger Indizes</w:t>
            </w:r>
          </w:p>
          <w:p w:rsid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HVPI</w:t>
            </w:r>
          </w:p>
          <w:p w:rsid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Einfuhrpreise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7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Weltmarktpreise für Energie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Inflationsrate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Kaufkraft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Realzins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Nominalzins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Erklärungsansätze für Inflation und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Deflation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Auswirkungen von Inflation und Deflation</w:t>
            </w:r>
            <w:r>
              <w:rPr>
                <w:sz w:val="24"/>
                <w:szCs w:val="24"/>
              </w:rPr>
              <w:t xml:space="preserve"> </w:t>
            </w:r>
            <w:r w:rsidRPr="001542B9">
              <w:rPr>
                <w:sz w:val="24"/>
                <w:szCs w:val="24"/>
              </w:rPr>
              <w:t>auf Gläubiger</w:t>
            </w:r>
            <w:r w:rsidR="007D7900">
              <w:rPr>
                <w:sz w:val="24"/>
                <w:szCs w:val="24"/>
              </w:rPr>
              <w:t>/-innen</w:t>
            </w:r>
            <w:r w:rsidRPr="001542B9">
              <w:rPr>
                <w:sz w:val="24"/>
                <w:szCs w:val="24"/>
              </w:rPr>
              <w:t xml:space="preserve"> und Schuldner</w:t>
            </w:r>
            <w:r w:rsidR="007D7900">
              <w:rPr>
                <w:sz w:val="24"/>
                <w:szCs w:val="24"/>
              </w:rPr>
              <w:t>/-innen</w:t>
            </w:r>
          </w:p>
        </w:tc>
      </w:tr>
      <w:tr w:rsidR="001542B9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Fachtexte analysieren und interpretieren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42B9" w:rsidRPr="001542B9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zusammenarbeiten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Arbeitsergebnisse und Erarbeitungsprozesse evaluieren</w:t>
            </w:r>
          </w:p>
          <w:p w:rsidR="001542B9" w:rsidRPr="001542B9" w:rsidRDefault="001542B9" w:rsidP="001542B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das Instrument des „Spickzettels“ als Möglichkeit strukturierter und leicht verständlicher</w:t>
            </w:r>
          </w:p>
          <w:p w:rsidR="001542B9" w:rsidRPr="00310327" w:rsidRDefault="001542B9" w:rsidP="001542B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42B9">
              <w:rPr>
                <w:sz w:val="24"/>
                <w:szCs w:val="24"/>
              </w:rPr>
              <w:t>Darstellung komplexer Sachverhalte nutzen</w:t>
            </w:r>
          </w:p>
        </w:tc>
      </w:tr>
      <w:tr w:rsidR="001542B9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542B9" w:rsidRPr="00E42C95" w:rsidRDefault="001542B9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542B9" w:rsidRPr="00E42C95" w:rsidRDefault="00A46346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1542B9" w:rsidRPr="00E42C95">
              <w:rPr>
                <w:sz w:val="24"/>
                <w:szCs w:val="24"/>
              </w:rPr>
              <w:t xml:space="preserve">) Lernfeld 10, Kapitel </w:t>
            </w:r>
            <w:r w:rsidR="0097645B">
              <w:rPr>
                <w:rFonts w:ascii="Cambria Math" w:hAnsi="Cambria Math" w:cs="Cambria Math"/>
                <w:sz w:val="24"/>
                <w:szCs w:val="24"/>
              </w:rPr>
              <w:t>1.1</w:t>
            </w:r>
          </w:p>
          <w:p w:rsidR="001542B9" w:rsidRDefault="001542B9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1542B9" w:rsidRDefault="001542B9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/>
    <w:p w:rsidR="0097645B" w:rsidRDefault="0097645B" w:rsidP="00EB6A66">
      <w:bookmarkStart w:id="0" w:name="_GoBack"/>
      <w:bookmarkEnd w:id="0"/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97645B" w:rsidRPr="0084226A" w:rsidTr="0097645B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7645B" w:rsidRPr="0084226A" w:rsidRDefault="0097645B" w:rsidP="0097645B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97645B" w:rsidRPr="008D1C22" w:rsidTr="0097645B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97645B" w:rsidRPr="008D1C22" w:rsidTr="0097645B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Pr="005F66D8" w:rsidRDefault="0097645B" w:rsidP="0097645B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97645B" w:rsidRPr="008D1C22" w:rsidTr="0097645B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97645B" w:rsidRPr="005F66D8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97645B" w:rsidRPr="008D1C22" w:rsidTr="0097645B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7645B" w:rsidRPr="008D1C22" w:rsidTr="0097645B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97645B" w:rsidRPr="0097645B" w:rsidRDefault="0097645B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97645B">
              <w:rPr>
                <w:b/>
                <w:bCs/>
              </w:rPr>
              <w:t>Auf- und Abwertung des Euro – was bedeutet das für</w:t>
            </w:r>
          </w:p>
          <w:p w:rsidR="0097645B" w:rsidRPr="005F66D8" w:rsidRDefault="0097645B" w:rsidP="0097645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97645B">
              <w:rPr>
                <w:b/>
                <w:bCs/>
              </w:rPr>
              <w:t>die Teco GmbH?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97645B" w:rsidRPr="008D1C22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97645B" w:rsidRPr="00812C7C" w:rsidTr="0097645B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7645B" w:rsidRDefault="0097645B" w:rsidP="0097645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Sie unterstützen in der Abteilung Geschäfts</w:t>
            </w:r>
            <w:r>
              <w:rPr>
                <w:sz w:val="24"/>
                <w:szCs w:val="24"/>
              </w:rPr>
              <w:t xml:space="preserve">- und </w:t>
            </w:r>
            <w:r w:rsidRPr="0097645B">
              <w:rPr>
                <w:sz w:val="24"/>
                <w:szCs w:val="24"/>
              </w:rPr>
              <w:t>Firmenkunden d</w:t>
            </w:r>
            <w:r>
              <w:rPr>
                <w:sz w:val="24"/>
                <w:szCs w:val="24"/>
              </w:rPr>
              <w:t xml:space="preserve">er Regio-Bank AG die </w:t>
            </w:r>
            <w:r w:rsidRPr="0097645B">
              <w:rPr>
                <w:sz w:val="24"/>
                <w:szCs w:val="24"/>
              </w:rPr>
              <w:t>Kundenberat</w:t>
            </w:r>
            <w:r>
              <w:rPr>
                <w:sz w:val="24"/>
                <w:szCs w:val="24"/>
              </w:rPr>
              <w:t xml:space="preserve">erin Heike Strobl und haben die </w:t>
            </w:r>
            <w:r w:rsidRPr="0097645B">
              <w:rPr>
                <w:sz w:val="24"/>
                <w:szCs w:val="24"/>
              </w:rPr>
              <w:t>Möglichkeit,</w:t>
            </w:r>
            <w:r>
              <w:rPr>
                <w:sz w:val="24"/>
                <w:szCs w:val="24"/>
              </w:rPr>
              <w:t xml:space="preserve"> an einem Beratungsgespräch mit </w:t>
            </w:r>
            <w:r w:rsidRPr="0097645B">
              <w:rPr>
                <w:sz w:val="24"/>
                <w:szCs w:val="24"/>
              </w:rPr>
              <w:t>der Teco G</w:t>
            </w:r>
            <w:r>
              <w:rPr>
                <w:sz w:val="24"/>
                <w:szCs w:val="24"/>
              </w:rPr>
              <w:t xml:space="preserve">mbH teilzunehmen. Die Teco GmbH </w:t>
            </w:r>
            <w:r w:rsidRPr="0097645B">
              <w:rPr>
                <w:sz w:val="24"/>
                <w:szCs w:val="24"/>
              </w:rPr>
              <w:t>stellt Abga</w:t>
            </w:r>
            <w:r>
              <w:rPr>
                <w:sz w:val="24"/>
                <w:szCs w:val="24"/>
              </w:rPr>
              <w:t xml:space="preserve">sreinigungsanlagen her und wird </w:t>
            </w:r>
            <w:r w:rsidRPr="0097645B">
              <w:rPr>
                <w:sz w:val="24"/>
                <w:szCs w:val="24"/>
              </w:rPr>
              <w:t xml:space="preserve">demnächst </w:t>
            </w:r>
            <w:r>
              <w:rPr>
                <w:sz w:val="24"/>
                <w:szCs w:val="24"/>
              </w:rPr>
              <w:t xml:space="preserve">erstmalig den US-amerikanischen </w:t>
            </w:r>
            <w:r w:rsidRPr="0097645B">
              <w:rPr>
                <w:sz w:val="24"/>
                <w:szCs w:val="24"/>
              </w:rPr>
              <w:t>Markt beliefern. Frau</w:t>
            </w:r>
            <w:r>
              <w:rPr>
                <w:sz w:val="24"/>
                <w:szCs w:val="24"/>
              </w:rPr>
              <w:t xml:space="preserve"> St</w:t>
            </w:r>
            <w:r w:rsidR="0044673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obl wird sich mit dem </w:t>
            </w:r>
            <w:r w:rsidRPr="0097645B">
              <w:rPr>
                <w:sz w:val="24"/>
                <w:szCs w:val="24"/>
              </w:rPr>
              <w:t>Geschäftsfüh</w:t>
            </w:r>
            <w:r>
              <w:rPr>
                <w:sz w:val="24"/>
                <w:szCs w:val="24"/>
              </w:rPr>
              <w:t xml:space="preserve">rer der Teco GmbH über mögliche </w:t>
            </w:r>
            <w:r w:rsidRPr="0097645B">
              <w:rPr>
                <w:sz w:val="24"/>
                <w:szCs w:val="24"/>
              </w:rPr>
              <w:t>Entwic</w:t>
            </w:r>
            <w:r>
              <w:rPr>
                <w:sz w:val="24"/>
                <w:szCs w:val="24"/>
              </w:rPr>
              <w:t xml:space="preserve">klungen zum Außenwert des Euro, </w:t>
            </w:r>
            <w:r w:rsidRPr="0097645B">
              <w:rPr>
                <w:sz w:val="24"/>
                <w:szCs w:val="24"/>
              </w:rPr>
              <w:t>speziell gegen</w:t>
            </w:r>
            <w:r>
              <w:rPr>
                <w:sz w:val="24"/>
                <w:szCs w:val="24"/>
              </w:rPr>
              <w:t xml:space="preserve">über dem US-Dollar, unterhalten </w:t>
            </w:r>
            <w:r w:rsidRPr="0097645B">
              <w:rPr>
                <w:sz w:val="24"/>
                <w:szCs w:val="24"/>
              </w:rPr>
              <w:t>und Konse</w:t>
            </w:r>
            <w:r>
              <w:rPr>
                <w:sz w:val="24"/>
                <w:szCs w:val="24"/>
              </w:rPr>
              <w:t xml:space="preserve">quenzen für das Unternehmen auf </w:t>
            </w:r>
            <w:r w:rsidRPr="0097645B">
              <w:rPr>
                <w:sz w:val="24"/>
                <w:szCs w:val="24"/>
              </w:rPr>
              <w:t>der Ba</w:t>
            </w:r>
            <w:r>
              <w:rPr>
                <w:sz w:val="24"/>
                <w:szCs w:val="24"/>
              </w:rPr>
              <w:t>sis möglicher Kursentwicklungen aufzeigen.</w:t>
            </w:r>
          </w:p>
          <w:p w:rsidR="0097645B" w:rsidRPr="004220C9" w:rsidRDefault="0097645B" w:rsidP="0097645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Frau Strobl bi</w:t>
            </w:r>
            <w:r>
              <w:rPr>
                <w:sz w:val="24"/>
                <w:szCs w:val="24"/>
              </w:rPr>
              <w:t xml:space="preserve">ttet Sie, sich auf das Gespräch </w:t>
            </w:r>
            <w:r w:rsidRPr="0097645B">
              <w:rPr>
                <w:sz w:val="24"/>
                <w:szCs w:val="24"/>
              </w:rPr>
              <w:t>fachlich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Lernunterlage zu Grundbegriffen </w:t>
            </w:r>
            <w:r w:rsidRPr="0097645B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Außenwertes von Währungen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Paper mit Konsequenzen für die Teco GmbH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 der Basis von Kursszenarien</w:t>
            </w:r>
          </w:p>
        </w:tc>
      </w:tr>
      <w:tr w:rsidR="0097645B" w:rsidRPr="00812C7C" w:rsidTr="0097645B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97645B" w:rsidRPr="00270652" w:rsidRDefault="0097645B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analysieren Kursentwicklungen des Euro zu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verschiedenen Fremdwährungen.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unterscheiden nominale und reale Wechselkurse.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beschreiben die Begriffe Aufwertung und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Abwertung einer Währung und legen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Konsequenzen von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für die Gesamtwirtschaft dar.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unterscheiden verschiedene Währungssysteme.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beschreiben anhand von Szenarien Auswirkungen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lastRenderedPageBreak/>
              <w:t>außenwirtschaftlicher Transaktionen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 den Außenwert des Euro.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erläutern Konsequenzen, die sich für</w:t>
            </w:r>
            <w:r>
              <w:rPr>
                <w:sz w:val="24"/>
                <w:szCs w:val="24"/>
              </w:rPr>
              <w:t xml:space="preserve"> </w:t>
            </w:r>
            <w:r w:rsidR="007D7900">
              <w:rPr>
                <w:sz w:val="24"/>
                <w:szCs w:val="24"/>
              </w:rPr>
              <w:t xml:space="preserve">Kundinnen und </w:t>
            </w:r>
            <w:r w:rsidRPr="0097645B">
              <w:rPr>
                <w:sz w:val="24"/>
                <w:szCs w:val="24"/>
              </w:rPr>
              <w:t>Kunden aufgrund unterschiedlicher Kursentwicklungen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ergeben.</w:t>
            </w:r>
          </w:p>
        </w:tc>
        <w:tc>
          <w:tcPr>
            <w:tcW w:w="2079" w:type="pct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nominale und reale Wechselkurse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Auf- und Abwertung des Euro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Auswirkungen von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</w:t>
            </w:r>
          </w:p>
          <w:p w:rsidR="0097645B" w:rsidRDefault="0097645B" w:rsidP="0097645B">
            <w:pPr>
              <w:pStyle w:val="Listenabsatz"/>
              <w:numPr>
                <w:ilvl w:val="0"/>
                <w:numId w:val="28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Exporte und Importe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8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Kapitalanlagen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freie Wechselkurse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Wechselkurse mit Bandbreiten</w:t>
            </w:r>
          </w:p>
          <w:p w:rsidR="0097645B" w:rsidRDefault="0097645B" w:rsidP="0097645B">
            <w:pPr>
              <w:pStyle w:val="Listenabsatz"/>
              <w:numPr>
                <w:ilvl w:val="0"/>
                <w:numId w:val="29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Interventionspflichten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9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Beispiele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Verschiebungen von Angebots- </w:t>
            </w:r>
            <w:r w:rsidRPr="0097645B">
              <w:rPr>
                <w:sz w:val="24"/>
                <w:szCs w:val="24"/>
              </w:rPr>
              <w:t>und Nachfragekurve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aufgrund außenwirtschaftlicher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Transaktionen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Konsequenzen möglicher Auf- und Abwertungen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des Euro aus Sicht eines deutschen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Exporteurs</w:t>
            </w:r>
          </w:p>
        </w:tc>
      </w:tr>
      <w:tr w:rsidR="0097645B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Fachtexte analysieren und interpretieren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97645B" w:rsidRPr="0097645B" w:rsidRDefault="0097645B" w:rsidP="0097645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zusammenarbeiten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Arbeitsergebnisse und Erarbeitungsprozesse evaluieren</w:t>
            </w:r>
          </w:p>
          <w:p w:rsidR="0097645B" w:rsidRPr="0097645B" w:rsidRDefault="0097645B" w:rsidP="0097645B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97645B">
              <w:rPr>
                <w:sz w:val="24"/>
                <w:szCs w:val="24"/>
              </w:rPr>
              <w:t>Szenarien als Element zur Verdeutlichung von Konsequenzen für die Position eines international</w:t>
            </w:r>
            <w:r>
              <w:rPr>
                <w:sz w:val="24"/>
                <w:szCs w:val="24"/>
              </w:rPr>
              <w:t xml:space="preserve"> </w:t>
            </w:r>
            <w:r w:rsidRPr="0097645B">
              <w:rPr>
                <w:sz w:val="24"/>
                <w:szCs w:val="24"/>
              </w:rPr>
              <w:t>tätigen Unternehmens nutzen</w:t>
            </w:r>
          </w:p>
        </w:tc>
      </w:tr>
      <w:tr w:rsidR="0097645B" w:rsidRPr="00812C7C" w:rsidTr="0097645B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97645B" w:rsidRPr="00E42C95" w:rsidRDefault="0097645B" w:rsidP="0097645B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97645B" w:rsidRPr="00E42C95" w:rsidRDefault="00A46346" w:rsidP="0097645B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97645B" w:rsidRPr="00E42C95">
              <w:rPr>
                <w:sz w:val="24"/>
                <w:szCs w:val="24"/>
              </w:rPr>
              <w:t xml:space="preserve">) Lernfeld 10, Kapitel </w:t>
            </w:r>
            <w:r w:rsidR="00FE5677">
              <w:rPr>
                <w:rFonts w:ascii="Cambria Math" w:hAnsi="Cambria Math" w:cs="Cambria Math"/>
                <w:sz w:val="24"/>
                <w:szCs w:val="24"/>
              </w:rPr>
              <w:t>7</w:t>
            </w:r>
          </w:p>
          <w:p w:rsidR="0097645B" w:rsidRDefault="0097645B" w:rsidP="0097645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97645B" w:rsidRDefault="0097645B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p w:rsidR="005F3A75" w:rsidRDefault="005F3A75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5F3A75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F3A75" w:rsidRPr="0084226A" w:rsidRDefault="005F3A75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5F3A75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5F3A75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Pr="005F66D8" w:rsidRDefault="005F3A75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5F3A75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5F3A75" w:rsidRPr="005F66D8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5F3A75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F3A75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F3A75" w:rsidRPr="005F3A75" w:rsidRDefault="005F3A75" w:rsidP="005F3A7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5F3A75">
              <w:rPr>
                <w:b/>
                <w:bCs/>
              </w:rPr>
              <w:t>Die Regio-Bank AG auf Social Media:</w:t>
            </w:r>
          </w:p>
          <w:p w:rsidR="005F3A75" w:rsidRPr="005F66D8" w:rsidRDefault="005F3A75" w:rsidP="005F3A7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5F3A75" w:rsidRPr="008D1C22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5F3A75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06721" w:rsidRPr="00806721" w:rsidRDefault="00806721" w:rsidP="0080672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6721">
              <w:rPr>
                <w:sz w:val="24"/>
                <w:szCs w:val="24"/>
              </w:rPr>
              <w:t>Im Zuge der</w:t>
            </w:r>
            <w:r>
              <w:rPr>
                <w:sz w:val="24"/>
                <w:szCs w:val="24"/>
              </w:rPr>
              <w:t xml:space="preserve"> Ausweitung ihres Social Media-</w:t>
            </w:r>
            <w:r w:rsidRPr="00806721">
              <w:rPr>
                <w:sz w:val="24"/>
                <w:szCs w:val="24"/>
              </w:rPr>
              <w:t>Auftritts plant d</w:t>
            </w:r>
            <w:r>
              <w:rPr>
                <w:sz w:val="24"/>
                <w:szCs w:val="24"/>
              </w:rPr>
              <w:t xml:space="preserve">ie Regio-Bank AG die Erstellung </w:t>
            </w:r>
            <w:r w:rsidRPr="00806721">
              <w:rPr>
                <w:sz w:val="24"/>
                <w:szCs w:val="24"/>
              </w:rPr>
              <w:t>einiger Vid</w:t>
            </w:r>
            <w:r>
              <w:rPr>
                <w:sz w:val="24"/>
                <w:szCs w:val="24"/>
              </w:rPr>
              <w:t xml:space="preserve">eos zu wirtschaftlichen Themen. </w:t>
            </w:r>
            <w:r w:rsidRPr="00806721">
              <w:rPr>
                <w:sz w:val="24"/>
                <w:szCs w:val="24"/>
              </w:rPr>
              <w:t>Diese „Ö</w:t>
            </w:r>
            <w:r>
              <w:rPr>
                <w:sz w:val="24"/>
                <w:szCs w:val="24"/>
              </w:rPr>
              <w:t xml:space="preserve">konomie-Videos“ sollen sich vor </w:t>
            </w:r>
            <w:r w:rsidRPr="00806721">
              <w:rPr>
                <w:sz w:val="24"/>
                <w:szCs w:val="24"/>
              </w:rPr>
              <w:t>allem an Jugendliche richten, damit diese ihre</w:t>
            </w:r>
            <w:r>
              <w:rPr>
                <w:sz w:val="24"/>
                <w:szCs w:val="24"/>
              </w:rPr>
              <w:t xml:space="preserve"> </w:t>
            </w:r>
            <w:r w:rsidRPr="00806721">
              <w:rPr>
                <w:sz w:val="24"/>
                <w:szCs w:val="24"/>
              </w:rPr>
              <w:t>Kenntnisse übe</w:t>
            </w:r>
            <w:r>
              <w:rPr>
                <w:sz w:val="24"/>
                <w:szCs w:val="24"/>
              </w:rPr>
              <w:t xml:space="preserve">r wirtschaftliche Zusammenhänge </w:t>
            </w:r>
            <w:r w:rsidRPr="00806721">
              <w:rPr>
                <w:sz w:val="24"/>
                <w:szCs w:val="24"/>
              </w:rPr>
              <w:t>erweitern.</w:t>
            </w:r>
          </w:p>
          <w:p w:rsidR="00806721" w:rsidRPr="00806721" w:rsidRDefault="00806721" w:rsidP="0080672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6721">
              <w:rPr>
                <w:sz w:val="24"/>
                <w:szCs w:val="24"/>
              </w:rPr>
              <w:t>Ihre Aus</w:t>
            </w:r>
            <w:r>
              <w:rPr>
                <w:sz w:val="24"/>
                <w:szCs w:val="24"/>
              </w:rPr>
              <w:t xml:space="preserve">bildungsleiterin Carmen Stelter </w:t>
            </w:r>
            <w:r w:rsidRPr="00806721">
              <w:rPr>
                <w:sz w:val="24"/>
                <w:szCs w:val="24"/>
              </w:rPr>
              <w:t>beauftragt Sie, e</w:t>
            </w:r>
            <w:r>
              <w:rPr>
                <w:sz w:val="24"/>
                <w:szCs w:val="24"/>
              </w:rPr>
              <w:t xml:space="preserve">in Video zu einem der folgenden </w:t>
            </w:r>
            <w:r w:rsidRPr="00806721">
              <w:rPr>
                <w:sz w:val="24"/>
                <w:szCs w:val="24"/>
              </w:rPr>
              <w:t>Themen zu erstellen:</w:t>
            </w:r>
          </w:p>
          <w:p w:rsidR="00806721" w:rsidRDefault="00806721" w:rsidP="0080672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06721">
              <w:rPr>
                <w:sz w:val="24"/>
                <w:szCs w:val="24"/>
              </w:rPr>
              <w:t>Zahlungsbilanz</w:t>
            </w:r>
          </w:p>
          <w:p w:rsidR="00806721" w:rsidRPr="00806721" w:rsidRDefault="00806721" w:rsidP="0080672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806721">
              <w:rPr>
                <w:sz w:val="24"/>
                <w:szCs w:val="24"/>
              </w:rPr>
              <w:t>europäische Außenwirtschaftspolitik</w:t>
            </w:r>
          </w:p>
          <w:p w:rsidR="005F3A75" w:rsidRPr="004220C9" w:rsidRDefault="00806721" w:rsidP="0080672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6721">
              <w:rPr>
                <w:sz w:val="24"/>
                <w:szCs w:val="24"/>
              </w:rPr>
              <w:t xml:space="preserve">Sie weist Sie darauf hin, dass </w:t>
            </w:r>
            <w:r>
              <w:rPr>
                <w:sz w:val="24"/>
                <w:szCs w:val="24"/>
              </w:rPr>
              <w:t xml:space="preserve">die Videos eine </w:t>
            </w:r>
            <w:r w:rsidRPr="00806721">
              <w:rPr>
                <w:sz w:val="24"/>
                <w:szCs w:val="24"/>
              </w:rPr>
              <w:t>„Visitenkarte“ de</w:t>
            </w:r>
            <w:r>
              <w:rPr>
                <w:sz w:val="24"/>
                <w:szCs w:val="24"/>
              </w:rPr>
              <w:t xml:space="preserve">r Bank sind. Dabei gilt es, die </w:t>
            </w:r>
            <w:r w:rsidRPr="00806721">
              <w:rPr>
                <w:sz w:val="24"/>
                <w:szCs w:val="24"/>
              </w:rPr>
              <w:t>Balance</w:t>
            </w:r>
            <w:r>
              <w:rPr>
                <w:sz w:val="24"/>
                <w:szCs w:val="24"/>
              </w:rPr>
              <w:t xml:space="preserve"> zwischen Unterhaltungswert und </w:t>
            </w:r>
            <w:r w:rsidRPr="00806721">
              <w:rPr>
                <w:sz w:val="24"/>
                <w:szCs w:val="24"/>
              </w:rPr>
              <w:t>Seriosität zu 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F3A75" w:rsidRDefault="005F3A75" w:rsidP="005F3A7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F3A75" w:rsidRPr="005F3A75" w:rsidRDefault="005F3A75" w:rsidP="005F3A7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Video, alternativ zu einem der beiden Themen: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Leistungsbilanzentwicklung für Deutschland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in einem bestimmten Monat</w:t>
            </w:r>
          </w:p>
          <w:p w:rsidR="005F3A75" w:rsidRPr="0097645B" w:rsidRDefault="005F3A75" w:rsidP="005F3A75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Eckpfeiler der EU-Außenwirtschaftspolitik</w:t>
            </w:r>
          </w:p>
        </w:tc>
      </w:tr>
      <w:tr w:rsidR="005F3A75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5F3A75" w:rsidRPr="00270652" w:rsidRDefault="005F3A75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belegen die Stellung der Bundesrepublik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Deutschland als starke Exportnation und die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große Bedeutung des europäischen Handelsraums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für die deutsche Wirtschaft.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erläutern Hintergründe zu den Teilbilanzen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der Leistungsbilanz.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ermitteln exemplarisch für einen Monat den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Leistungsbilanzsaldo und legen die Bedeutung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des Ergebnisses für die Auslandsposition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 xml:space="preserve">der </w:t>
            </w:r>
            <w:r w:rsidRPr="005F3A75">
              <w:rPr>
                <w:sz w:val="24"/>
                <w:szCs w:val="24"/>
              </w:rPr>
              <w:lastRenderedPageBreak/>
              <w:t>Bundesrepublik Deutschland dar.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erläutern die Grundfreiheiten des EU-Binnenmarktes.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stellen die Voraussetzungen für den Beitritt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eines europäischen Landes zur Europäischen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Wirtschafts- und Währungsunion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(EWWU) heraus.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transformieren ihre Lernergebnisse in ein</w:t>
            </w:r>
          </w:p>
          <w:p w:rsidR="00806721" w:rsidRPr="0097645B" w:rsidRDefault="00806721" w:rsidP="005F3A7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Videoskript und setzen sie in ansprechender Form filmisch um.</w:t>
            </w:r>
          </w:p>
        </w:tc>
        <w:tc>
          <w:tcPr>
            <w:tcW w:w="2079" w:type="pct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Anteil deutscher Exporte und </w:t>
            </w:r>
            <w:r w:rsidRPr="005F3A75">
              <w:rPr>
                <w:sz w:val="24"/>
                <w:szCs w:val="24"/>
              </w:rPr>
              <w:t>Importe an der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Gesamteinfuhr bzw. Gesamtausfuhr des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Euroraums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Struktur der deu</w:t>
            </w:r>
            <w:r>
              <w:rPr>
                <w:sz w:val="24"/>
                <w:szCs w:val="24"/>
              </w:rPr>
              <w:t xml:space="preserve">tschen Exporte </w:t>
            </w:r>
            <w:r w:rsidRPr="005F3A75">
              <w:rPr>
                <w:sz w:val="24"/>
                <w:szCs w:val="24"/>
              </w:rPr>
              <w:t>und Importe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Transaktionen in den Teilbilanzen der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Handelsbilanz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Dienstleitungsbilanz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Bilanz der Primäreinkommen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3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Bilanz der </w:t>
            </w:r>
            <w:r w:rsidRPr="005F3A75">
              <w:rPr>
                <w:sz w:val="24"/>
                <w:szCs w:val="24"/>
              </w:rPr>
              <w:t>Sekundäreinkommen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Bedeutung eines aktiven bzw. </w:t>
            </w:r>
            <w:r w:rsidRPr="005F3A75">
              <w:rPr>
                <w:sz w:val="24"/>
                <w:szCs w:val="24"/>
              </w:rPr>
              <w:t>passiven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Leistungsbilanzsaldos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Grundfreih</w:t>
            </w:r>
            <w:r>
              <w:rPr>
                <w:sz w:val="24"/>
                <w:szCs w:val="24"/>
              </w:rPr>
              <w:t xml:space="preserve">eiten des EU </w:t>
            </w:r>
            <w:r w:rsidRPr="005F3A75">
              <w:rPr>
                <w:sz w:val="24"/>
                <w:szCs w:val="24"/>
              </w:rPr>
              <w:t>Binnenmarktes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Warenhandel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Kapitalverkehr</w:t>
            </w:r>
          </w:p>
          <w:p w:rsid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Dienstleistungsverkehr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31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Arbeit und Aufenthalt</w:t>
            </w:r>
          </w:p>
          <w:p w:rsidR="005F3A75" w:rsidRPr="005F3A75" w:rsidRDefault="005F3A75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Voraussetzungen für einen Beitritt zur</w:t>
            </w:r>
            <w:r>
              <w:rPr>
                <w:sz w:val="24"/>
                <w:szCs w:val="24"/>
              </w:rPr>
              <w:t xml:space="preserve"> </w:t>
            </w:r>
            <w:r w:rsidRPr="005F3A75">
              <w:rPr>
                <w:sz w:val="24"/>
                <w:szCs w:val="24"/>
              </w:rPr>
              <w:t>EWWU</w:t>
            </w:r>
          </w:p>
          <w:p w:rsid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5F3A75">
              <w:rPr>
                <w:sz w:val="24"/>
                <w:szCs w:val="24"/>
              </w:rPr>
              <w:t>Preisniveau und Wechselkursstabilität</w:t>
            </w:r>
          </w:p>
          <w:p w:rsid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Kapitalmarktzinsniveau</w:t>
            </w:r>
          </w:p>
          <w:p w:rsidR="005F3A75" w:rsidRPr="00B0066A" w:rsidRDefault="005F3A75" w:rsidP="00B0066A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Haushaltsdisziplin und Staatsverschuldung</w:t>
            </w:r>
          </w:p>
          <w:p w:rsidR="005F3A75" w:rsidRPr="0097645B" w:rsidRDefault="00B0066A" w:rsidP="005F3A7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Aufbau und Inhalt eines </w:t>
            </w:r>
            <w:r w:rsidR="005F3A75" w:rsidRPr="005F3A75">
              <w:rPr>
                <w:sz w:val="24"/>
                <w:szCs w:val="24"/>
              </w:rPr>
              <w:t>Videoskripts</w:t>
            </w:r>
          </w:p>
        </w:tc>
      </w:tr>
      <w:tr w:rsidR="005F3A75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Fachtexte analysieren und interpretieren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zusammenarbeiten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Arbeitsergebnisse und Erarbeitungsprozesse evaluieren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das Instrument eines Videoskripts als Möglichkeit zur verständlichen Darstellung komplexer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Inhalte nutzen</w:t>
            </w:r>
          </w:p>
          <w:p w:rsidR="005F3A75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kreative Gestaltungselemente eines Kurzvideo</w:t>
            </w:r>
            <w:r>
              <w:rPr>
                <w:sz w:val="24"/>
                <w:szCs w:val="24"/>
              </w:rPr>
              <w:t xml:space="preserve">s als Möglichkeit zur emotional </w:t>
            </w:r>
            <w:r w:rsidRPr="00B0066A">
              <w:rPr>
                <w:sz w:val="24"/>
                <w:szCs w:val="24"/>
              </w:rPr>
              <w:t>ansprechenden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Darstellung wirtschaftlicher Sachverhalte nutzen</w:t>
            </w:r>
          </w:p>
        </w:tc>
      </w:tr>
      <w:tr w:rsidR="005F3A75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F3A75" w:rsidRPr="00E42C95" w:rsidRDefault="005F3A75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5F3A75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5F3A75" w:rsidRPr="00E42C95">
              <w:rPr>
                <w:sz w:val="24"/>
                <w:szCs w:val="24"/>
              </w:rPr>
              <w:t xml:space="preserve">) Lernfeld 10, Kapitel </w:t>
            </w:r>
            <w:r w:rsidR="00B0066A">
              <w:rPr>
                <w:rFonts w:ascii="Cambria Math" w:hAnsi="Cambria Math" w:cs="Cambria Math"/>
                <w:sz w:val="24"/>
                <w:szCs w:val="24"/>
              </w:rPr>
              <w:t>1.3</w:t>
            </w:r>
            <w:r w:rsidR="00806721">
              <w:rPr>
                <w:rFonts w:ascii="Cambria Math" w:hAnsi="Cambria Math" w:cs="Cambria Math"/>
                <w:sz w:val="24"/>
                <w:szCs w:val="24"/>
              </w:rPr>
              <w:t>, 7.1 und 7.3.3</w:t>
            </w:r>
          </w:p>
          <w:p w:rsidR="005F3A75" w:rsidRDefault="005F3A75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5F3A75" w:rsidRDefault="005F3A75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0066A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0066A" w:rsidRPr="0084226A" w:rsidRDefault="00B0066A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0066A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0066A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Pr="005F66D8" w:rsidRDefault="00B0066A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0066A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10:</w:t>
            </w:r>
          </w:p>
          <w:p w:rsidR="00B0066A" w:rsidRPr="005F66D8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3588D">
              <w:rPr>
                <w:b/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0066A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0066A" w:rsidRPr="005F3A75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5F3A75">
              <w:rPr>
                <w:b/>
                <w:bCs/>
              </w:rPr>
              <w:t>Die Regio-Bank AG auf Social Media:</w:t>
            </w:r>
          </w:p>
          <w:p w:rsidR="00B0066A" w:rsidRPr="005F66D8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Ökonomie Video 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0066A" w:rsidRPr="004220C9" w:rsidRDefault="00B0066A" w:rsidP="00B0066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Als Auszubildende</w:t>
            </w:r>
            <w:r>
              <w:rPr>
                <w:sz w:val="24"/>
                <w:szCs w:val="24"/>
              </w:rPr>
              <w:t>/</w:t>
            </w:r>
            <w:r w:rsidR="00806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der Regio-Bank AG werfen Sie </w:t>
            </w:r>
            <w:r w:rsidRPr="00B0066A">
              <w:rPr>
                <w:sz w:val="24"/>
                <w:szCs w:val="24"/>
              </w:rPr>
              <w:t xml:space="preserve">regelmäßig einen Blick in das </w:t>
            </w:r>
            <w:r>
              <w:rPr>
                <w:sz w:val="24"/>
                <w:szCs w:val="24"/>
              </w:rPr>
              <w:t xml:space="preserve">betriebliche Informationssystem </w:t>
            </w:r>
            <w:r w:rsidRPr="00B0066A">
              <w:rPr>
                <w:sz w:val="24"/>
                <w:szCs w:val="24"/>
              </w:rPr>
              <w:t>Ihr</w:t>
            </w:r>
            <w:r>
              <w:rPr>
                <w:sz w:val="24"/>
                <w:szCs w:val="24"/>
              </w:rPr>
              <w:t xml:space="preserve">er Bank, das unter anderem auch </w:t>
            </w:r>
            <w:r w:rsidRPr="00B0066A">
              <w:rPr>
                <w:sz w:val="24"/>
                <w:szCs w:val="24"/>
              </w:rPr>
              <w:t xml:space="preserve">aktuelle Nachrichten aus </w:t>
            </w:r>
            <w:r>
              <w:rPr>
                <w:sz w:val="24"/>
                <w:szCs w:val="24"/>
              </w:rPr>
              <w:t xml:space="preserve">der Wirtschafts- und Finanzwelt </w:t>
            </w:r>
            <w:r w:rsidRPr="00B0066A">
              <w:rPr>
                <w:sz w:val="24"/>
                <w:szCs w:val="24"/>
              </w:rPr>
              <w:t xml:space="preserve">enthält. </w:t>
            </w:r>
            <w:r>
              <w:rPr>
                <w:sz w:val="24"/>
                <w:szCs w:val="24"/>
              </w:rPr>
              <w:t xml:space="preserve">Eines Tages stoßen Sie auf eine </w:t>
            </w:r>
            <w:r w:rsidRPr="00B0066A">
              <w:rPr>
                <w:sz w:val="24"/>
                <w:szCs w:val="24"/>
              </w:rPr>
              <w:t>Mitteilung zur Liquidi</w:t>
            </w:r>
            <w:r>
              <w:rPr>
                <w:sz w:val="24"/>
                <w:szCs w:val="24"/>
              </w:rPr>
              <w:t xml:space="preserve">tätsbereitstellung der EZB. Die </w:t>
            </w:r>
            <w:r w:rsidRPr="00B0066A">
              <w:rPr>
                <w:sz w:val="24"/>
                <w:szCs w:val="24"/>
              </w:rPr>
              <w:t xml:space="preserve">Ausführungen </w:t>
            </w:r>
            <w:r>
              <w:rPr>
                <w:sz w:val="24"/>
                <w:szCs w:val="24"/>
              </w:rPr>
              <w:t xml:space="preserve">in dieser Mitteilung sind Ihnen weit-gehend </w:t>
            </w:r>
            <w:r w:rsidRPr="00B0066A">
              <w:rPr>
                <w:sz w:val="24"/>
                <w:szCs w:val="24"/>
              </w:rPr>
              <w:t>unbekannt. Sie</w:t>
            </w:r>
            <w:r>
              <w:rPr>
                <w:sz w:val="24"/>
                <w:szCs w:val="24"/>
              </w:rPr>
              <w:t xml:space="preserve"> sprechen daher Ihren Ausbilder </w:t>
            </w:r>
            <w:r w:rsidRPr="00B0066A">
              <w:rPr>
                <w:sz w:val="24"/>
                <w:szCs w:val="24"/>
              </w:rPr>
              <w:t>Thomas Schwartz an, de</w:t>
            </w:r>
            <w:r>
              <w:rPr>
                <w:sz w:val="24"/>
                <w:szCs w:val="24"/>
              </w:rPr>
              <w:t xml:space="preserve">r Sie darüber aufklärt, dass es </w:t>
            </w:r>
            <w:r w:rsidRPr="00B0066A">
              <w:rPr>
                <w:sz w:val="24"/>
                <w:szCs w:val="24"/>
              </w:rPr>
              <w:t>um die Offenma</w:t>
            </w:r>
            <w:r>
              <w:rPr>
                <w:sz w:val="24"/>
                <w:szCs w:val="24"/>
              </w:rPr>
              <w:t xml:space="preserve">rktgeschäfte der EZB geht. Herr </w:t>
            </w:r>
            <w:r w:rsidRPr="00B0066A">
              <w:rPr>
                <w:sz w:val="24"/>
                <w:szCs w:val="24"/>
              </w:rPr>
              <w:t>Schwartz fügt hinzu, da</w:t>
            </w:r>
            <w:r>
              <w:rPr>
                <w:sz w:val="24"/>
                <w:szCs w:val="24"/>
              </w:rPr>
              <w:t xml:space="preserve">ss es sich hierbei um eine sehr </w:t>
            </w:r>
            <w:r w:rsidRPr="00B0066A">
              <w:rPr>
                <w:sz w:val="24"/>
                <w:szCs w:val="24"/>
              </w:rPr>
              <w:t>komplexe, aber für K</w:t>
            </w:r>
            <w:r>
              <w:rPr>
                <w:sz w:val="24"/>
                <w:szCs w:val="24"/>
              </w:rPr>
              <w:t xml:space="preserve">reditinstitute äußerst wichtige </w:t>
            </w:r>
            <w:r w:rsidRPr="00B0066A">
              <w:rPr>
                <w:sz w:val="24"/>
                <w:szCs w:val="24"/>
              </w:rPr>
              <w:t>Materie handelt. Er bit</w:t>
            </w:r>
            <w:r>
              <w:rPr>
                <w:sz w:val="24"/>
                <w:szCs w:val="24"/>
              </w:rPr>
              <w:t xml:space="preserve">tet Sie, sich gemeinsam mit den </w:t>
            </w:r>
            <w:r w:rsidRPr="00B0066A">
              <w:rPr>
                <w:sz w:val="24"/>
                <w:szCs w:val="24"/>
              </w:rPr>
              <w:t>anderen Auszubilden</w:t>
            </w:r>
            <w:r>
              <w:rPr>
                <w:sz w:val="24"/>
                <w:szCs w:val="24"/>
              </w:rPr>
              <w:t xml:space="preserve">den Ihres Ausbildungsjahres mit </w:t>
            </w:r>
            <w:r w:rsidRPr="00B0066A">
              <w:rPr>
                <w:sz w:val="24"/>
                <w:szCs w:val="24"/>
              </w:rPr>
              <w:t>der Thematik auseinander</w:t>
            </w:r>
            <w:r>
              <w:rPr>
                <w:sz w:val="24"/>
                <w:szCs w:val="24"/>
              </w:rPr>
              <w:t xml:space="preserve">zusetzen und die Lern-ergebnisse </w:t>
            </w:r>
            <w:r w:rsidRPr="00B0066A">
              <w:rPr>
                <w:sz w:val="24"/>
                <w:szCs w:val="24"/>
              </w:rPr>
              <w:t>in Form ei</w:t>
            </w:r>
            <w:r>
              <w:rPr>
                <w:sz w:val="24"/>
                <w:szCs w:val="24"/>
              </w:rPr>
              <w:t xml:space="preserve">ner Präsentation aufzuarbeiten. </w:t>
            </w:r>
            <w:r w:rsidRPr="00B0066A">
              <w:rPr>
                <w:sz w:val="24"/>
                <w:szCs w:val="24"/>
              </w:rPr>
              <w:t>Diese Präsentation so</w:t>
            </w:r>
            <w:r>
              <w:rPr>
                <w:sz w:val="24"/>
                <w:szCs w:val="24"/>
              </w:rPr>
              <w:t xml:space="preserve">ll eine leitende Themenstellung </w:t>
            </w:r>
            <w:r w:rsidRPr="00B0066A">
              <w:rPr>
                <w:sz w:val="24"/>
                <w:szCs w:val="24"/>
              </w:rPr>
              <w:t>als „roten Faden“ enthalten.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Präsentation zu einem Aspekt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Geldpolitik der EZB mit einer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leitenden Themenstellung, die als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roter Faden durch die Präsentation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führt</w:t>
            </w:r>
          </w:p>
        </w:tc>
      </w:tr>
      <w:tr w:rsidR="00B0066A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0066A" w:rsidRPr="00270652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beschreibe</w:t>
            </w:r>
            <w:r>
              <w:rPr>
                <w:sz w:val="24"/>
                <w:szCs w:val="24"/>
              </w:rPr>
              <w:t xml:space="preserve">n Ziele und Wirkungsweise einer </w:t>
            </w:r>
            <w:r w:rsidRPr="00B0066A">
              <w:rPr>
                <w:sz w:val="24"/>
                <w:szCs w:val="24"/>
              </w:rPr>
              <w:t>expansiven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und einer kontraktiven Geldpolitik.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erläutern den Rahmen und die Strategie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Geldpolitik im Rahmen des Europäischen Systems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der Zentralbanken.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erläutern die geldpolitischen Instrumente der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lastRenderedPageBreak/>
              <w:t>Europäischen Zentralbank.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führen Rechenoperationen bei </w:t>
            </w:r>
            <w:r w:rsidRPr="00B0066A">
              <w:rPr>
                <w:sz w:val="24"/>
                <w:szCs w:val="24"/>
              </w:rPr>
              <w:t>Hauptrefinanzierungsgeschäften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und längerfristigen Finanzierungsgeschäften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durch.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untersche</w:t>
            </w:r>
            <w:r>
              <w:rPr>
                <w:sz w:val="24"/>
                <w:szCs w:val="24"/>
              </w:rPr>
              <w:t xml:space="preserve">iden Mengen- und Zinstender bei </w:t>
            </w:r>
            <w:r w:rsidRPr="00B0066A">
              <w:rPr>
                <w:sz w:val="24"/>
                <w:szCs w:val="24"/>
              </w:rPr>
              <w:t>Refinanzierungsgeschäften.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analysieren die Geldpolitik der Europäischen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Zentralbank vor dem Hintergrund der aktuellen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Niedrigzinssituation.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expansive und kontraktive </w:t>
            </w:r>
            <w:r w:rsidRPr="00B0066A">
              <w:rPr>
                <w:sz w:val="24"/>
                <w:szCs w:val="24"/>
              </w:rPr>
              <w:t>Geldpolitik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Ziel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Maßnahmen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Wirkungen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Geldpolitik im Europäischen System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der Zentralbanken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lastRenderedPageBreak/>
              <w:t>EZB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NZB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geldpolitische Strategie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Hauptrefinanzierungsgeschäfte</w:t>
            </w:r>
          </w:p>
          <w:p w:rsidR="00B0066A" w:rsidRPr="00B0066A" w:rsidRDefault="00806721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0066A">
              <w:rPr>
                <w:sz w:val="24"/>
                <w:szCs w:val="24"/>
              </w:rPr>
              <w:t xml:space="preserve">ängerfristige </w:t>
            </w:r>
            <w:r w:rsidR="00B0066A" w:rsidRPr="00B0066A">
              <w:rPr>
                <w:sz w:val="24"/>
                <w:szCs w:val="24"/>
              </w:rPr>
              <w:t>Refinanzierungsgeschäfte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Spitzenrefinanzierungsfazilität und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Einlagenfazilität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Mindestreserve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Wertpapierkaufprogramme der </w:t>
            </w:r>
            <w:r w:rsidRPr="00B0066A">
              <w:rPr>
                <w:sz w:val="24"/>
                <w:szCs w:val="24"/>
              </w:rPr>
              <w:t>EZB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Hauptrefinanzierungs- und </w:t>
            </w:r>
            <w:r w:rsidRPr="00B0066A">
              <w:rPr>
                <w:sz w:val="24"/>
                <w:szCs w:val="24"/>
              </w:rPr>
              <w:t>länger</w:t>
            </w:r>
            <w:r>
              <w:rPr>
                <w:sz w:val="24"/>
                <w:szCs w:val="24"/>
              </w:rPr>
              <w:t>-</w:t>
            </w:r>
            <w:r w:rsidRPr="00B0066A">
              <w:rPr>
                <w:sz w:val="24"/>
                <w:szCs w:val="24"/>
              </w:rPr>
              <w:t>fristige</w:t>
            </w:r>
            <w:r>
              <w:rPr>
                <w:sz w:val="24"/>
                <w:szCs w:val="24"/>
              </w:rPr>
              <w:t xml:space="preserve"> </w:t>
            </w:r>
            <w:r w:rsidRPr="00B0066A">
              <w:rPr>
                <w:sz w:val="24"/>
                <w:szCs w:val="24"/>
              </w:rPr>
              <w:t>Refinanzierungsgeschäfte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als Mengentender und Zinstender</w:t>
            </w:r>
          </w:p>
          <w:p w:rsidR="00B0066A" w:rsidRDefault="00B0066A" w:rsidP="00B0066A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Liquiditätsbereitstellung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Zinsbelastung</w:t>
            </w:r>
          </w:p>
          <w:p w:rsidR="00B0066A" w:rsidRPr="0097645B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aktuelle Situation bei </w:t>
            </w:r>
            <w:r w:rsidRPr="00B0066A">
              <w:rPr>
                <w:sz w:val="24"/>
                <w:szCs w:val="24"/>
              </w:rPr>
              <w:t>Refinanzierungsgeschäften</w:t>
            </w:r>
          </w:p>
        </w:tc>
      </w:tr>
      <w:tr w:rsidR="00B0066A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Fachtexte analysieren und interpretieren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0066A" w:rsidRPr="00B0066A" w:rsidRDefault="00B0066A" w:rsidP="00B006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zusammenarbeiten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Arbeitsergebnisse und Erarbeitungsprozesse evaluieren</w:t>
            </w:r>
          </w:p>
          <w:p w:rsidR="00B0066A" w:rsidRPr="00B0066A" w:rsidRDefault="00B0066A" w:rsidP="00B0066A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Präsentationsprogramme nutzen</w:t>
            </w:r>
          </w:p>
        </w:tc>
      </w:tr>
      <w:tr w:rsidR="00B0066A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0066A" w:rsidRPr="00E42C95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0066A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B0066A" w:rsidRPr="00E42C95">
              <w:rPr>
                <w:sz w:val="24"/>
                <w:szCs w:val="24"/>
              </w:rPr>
              <w:t xml:space="preserve">) Lernfeld 10, Kapitel </w:t>
            </w:r>
            <w:r w:rsidR="00B0066A">
              <w:rPr>
                <w:rFonts w:ascii="Cambria Math" w:hAnsi="Cambria Math" w:cs="Cambria Math"/>
                <w:sz w:val="24"/>
                <w:szCs w:val="24"/>
              </w:rPr>
              <w:t>6</w:t>
            </w:r>
          </w:p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p w:rsidR="00B0066A" w:rsidRDefault="00B0066A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0066A" w:rsidRPr="0084226A" w:rsidTr="0058626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0066A" w:rsidRPr="008422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0066A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3. Ausbildungsjahr</w:t>
            </w:r>
          </w:p>
        </w:tc>
      </w:tr>
      <w:tr w:rsidR="00B0066A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Pr="005F66D8" w:rsidRDefault="00B0066A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B0066A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0066A" w:rsidRPr="005F66D8" w:rsidRDefault="00170AF8" w:rsidP="00170A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Wertschöpfungsprozesse </w:t>
            </w:r>
            <w:r w:rsidRPr="00170AF8">
              <w:rPr>
                <w:b/>
                <w:sz w:val="24"/>
                <w:szCs w:val="24"/>
              </w:rPr>
              <w:t>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066A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0066A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0066A" w:rsidRPr="008D1C22" w:rsidTr="0058626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AB7947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0066A" w:rsidRPr="00692F0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Grundlagen der Kosten- und Erlösrechnung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Pr="008D1C22" w:rsidRDefault="00B0066A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170AF8" w:rsidRPr="00170AF8">
              <w:rPr>
                <w:b/>
                <w:bCs/>
              </w:rPr>
              <w:t>Anderskosten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70AF8" w:rsidRPr="00170AF8">
              <w:rPr>
                <w:b/>
                <w:bCs/>
              </w:rPr>
              <w:t>Gesamtbetriebskalkulation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170AF8" w:rsidRPr="00170AF8">
              <w:rPr>
                <w:b/>
                <w:bCs/>
              </w:rPr>
              <w:t>Investitionsrechnung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170AF8" w:rsidRPr="00170AF8">
              <w:rPr>
                <w:b/>
                <w:bCs/>
              </w:rPr>
              <w:t>Marktzinsmethode</w:t>
            </w:r>
          </w:p>
        </w:tc>
        <w:tc>
          <w:tcPr>
            <w:tcW w:w="2079" w:type="pct"/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170AF8" w:rsidRPr="00170AF8">
              <w:rPr>
                <w:b/>
                <w:bCs/>
              </w:rPr>
              <w:t>Prozessorientierte Standardeinzelkosten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Pr="001938D6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1938D6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Kalkulation von Aktivgeschäften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Stunden</w:t>
            </w:r>
          </w:p>
        </w:tc>
      </w:tr>
      <w:tr w:rsidR="00B0066A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1938D6">
              <w:rPr>
                <w:b/>
                <w:bCs/>
              </w:rPr>
              <w:t xml:space="preserve"> </w:t>
            </w:r>
            <w:r w:rsidR="00170AF8" w:rsidRPr="00170AF8">
              <w:rPr>
                <w:b/>
                <w:bCs/>
              </w:rPr>
              <w:t>Kundenkalkulation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0066A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066A">
              <w:rPr>
                <w:sz w:val="24"/>
                <w:szCs w:val="24"/>
              </w:rPr>
              <w:t xml:space="preserve"> Stunden</w:t>
            </w:r>
          </w:p>
        </w:tc>
      </w:tr>
      <w:tr w:rsidR="00B0066A" w:rsidRPr="008D1C22" w:rsidTr="00586261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  <w:p w:rsidR="00170AF8" w:rsidRDefault="00170AF8" w:rsidP="00586261">
            <w:pPr>
              <w:spacing w:after="120" w:line="240" w:lineRule="auto"/>
              <w:rPr>
                <w:b/>
                <w:bCs/>
              </w:rPr>
            </w:pPr>
          </w:p>
          <w:p w:rsidR="00170AF8" w:rsidRDefault="00170AF8" w:rsidP="00586261">
            <w:pPr>
              <w:spacing w:after="120" w:line="240" w:lineRule="auto"/>
              <w:rPr>
                <w:b/>
                <w:bCs/>
              </w:rPr>
            </w:pPr>
          </w:p>
          <w:p w:rsidR="00A46346" w:rsidRDefault="00A46346" w:rsidP="00586261">
            <w:pPr>
              <w:spacing w:after="120" w:line="240" w:lineRule="auto"/>
              <w:rPr>
                <w:b/>
                <w:bCs/>
              </w:rPr>
            </w:pPr>
          </w:p>
          <w:p w:rsidR="00B0066A" w:rsidRDefault="00B0066A" w:rsidP="0058626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66A" w:rsidRDefault="00B0066A" w:rsidP="0058626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B0066A" w:rsidRDefault="00B0066A" w:rsidP="00EB6A66"/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70AF8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70AF8" w:rsidRPr="0084226A" w:rsidRDefault="00170AF8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70AF8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170AF8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Pr="005F66D8" w:rsidRDefault="00170AF8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170AF8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170AF8" w:rsidRPr="005F66D8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170AF8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70AF8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170AF8" w:rsidRPr="005F66D8" w:rsidRDefault="00170AF8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170AF8">
              <w:rPr>
                <w:b/>
                <w:bCs/>
              </w:rPr>
              <w:t>Grundlagen der Kosten- und Erlösrechnung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70AF8" w:rsidRPr="008D1C22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170AF8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70AF8" w:rsidRPr="004220C9" w:rsidRDefault="00170AF8" w:rsidP="00170AF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Nachdem Sie</w:t>
            </w:r>
            <w:r>
              <w:rPr>
                <w:sz w:val="24"/>
                <w:szCs w:val="24"/>
              </w:rPr>
              <w:t xml:space="preserve"> im vergangenen Ausbildungsjahr </w:t>
            </w:r>
            <w:r w:rsidRPr="00170AF8">
              <w:rPr>
                <w:sz w:val="24"/>
                <w:szCs w:val="24"/>
              </w:rPr>
              <w:t>die Abteilu</w:t>
            </w:r>
            <w:r w:rsidR="008608AA">
              <w:rPr>
                <w:sz w:val="24"/>
                <w:szCs w:val="24"/>
              </w:rPr>
              <w:t>ng Finanzbuchhaltung der Regio-</w:t>
            </w:r>
            <w:r w:rsidRPr="00170AF8">
              <w:rPr>
                <w:sz w:val="24"/>
                <w:szCs w:val="24"/>
              </w:rPr>
              <w:t>Bank AG kenn</w:t>
            </w:r>
            <w:r>
              <w:rPr>
                <w:sz w:val="24"/>
                <w:szCs w:val="24"/>
              </w:rPr>
              <w:t xml:space="preserve">engelernt haben, sollen Sie nun </w:t>
            </w:r>
            <w:r w:rsidRPr="00170AF8">
              <w:rPr>
                <w:sz w:val="24"/>
                <w:szCs w:val="24"/>
              </w:rPr>
              <w:t>einen Einblick in das</w:t>
            </w:r>
            <w:r>
              <w:rPr>
                <w:sz w:val="24"/>
                <w:szCs w:val="24"/>
              </w:rPr>
              <w:t xml:space="preserve"> betriebsinterne Rechnungswesen </w:t>
            </w:r>
            <w:r w:rsidRPr="00170AF8">
              <w:rPr>
                <w:sz w:val="24"/>
                <w:szCs w:val="24"/>
              </w:rPr>
              <w:t>(Controll</w:t>
            </w:r>
            <w:r>
              <w:rPr>
                <w:sz w:val="24"/>
                <w:szCs w:val="24"/>
              </w:rPr>
              <w:t xml:space="preserve">ing) Ihres Ausbildungsinstituts </w:t>
            </w:r>
            <w:r w:rsidRPr="00170AF8">
              <w:rPr>
                <w:sz w:val="24"/>
                <w:szCs w:val="24"/>
              </w:rPr>
              <w:t>gewin</w:t>
            </w:r>
            <w:r>
              <w:rPr>
                <w:sz w:val="24"/>
                <w:szCs w:val="24"/>
              </w:rPr>
              <w:t xml:space="preserve">nen. Für die Abteilungsleiterin </w:t>
            </w:r>
            <w:r w:rsidRPr="00170AF8">
              <w:rPr>
                <w:sz w:val="24"/>
                <w:szCs w:val="24"/>
              </w:rPr>
              <w:t>Maren Becker is</w:t>
            </w:r>
            <w:r>
              <w:rPr>
                <w:sz w:val="24"/>
                <w:szCs w:val="24"/>
              </w:rPr>
              <w:t xml:space="preserve">t es zunächst wichtig, dass Sie </w:t>
            </w:r>
            <w:r w:rsidRPr="00170AF8">
              <w:rPr>
                <w:sz w:val="24"/>
                <w:szCs w:val="24"/>
              </w:rPr>
              <w:t>die Unt</w:t>
            </w:r>
            <w:r>
              <w:rPr>
                <w:sz w:val="24"/>
                <w:szCs w:val="24"/>
              </w:rPr>
              <w:t xml:space="preserve">erschiede zwischen externer und </w:t>
            </w:r>
            <w:r w:rsidRPr="00170AF8">
              <w:rPr>
                <w:sz w:val="24"/>
                <w:szCs w:val="24"/>
              </w:rPr>
              <w:t xml:space="preserve">interner Rechnungslegung </w:t>
            </w:r>
            <w:r>
              <w:rPr>
                <w:sz w:val="24"/>
                <w:szCs w:val="24"/>
              </w:rPr>
              <w:t xml:space="preserve">verstehen. </w:t>
            </w:r>
            <w:r w:rsidRPr="00170AF8">
              <w:rPr>
                <w:sz w:val="24"/>
                <w:szCs w:val="24"/>
              </w:rPr>
              <w:t>Sie legt Ihnen die Gewinn- und Verlustrechn</w:t>
            </w:r>
            <w:r>
              <w:rPr>
                <w:sz w:val="24"/>
                <w:szCs w:val="24"/>
              </w:rPr>
              <w:t xml:space="preserve">ung </w:t>
            </w:r>
            <w:r w:rsidRPr="00170AF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us dem vergangenen Jahr vor und </w:t>
            </w:r>
            <w:r w:rsidRPr="00170AF8">
              <w:rPr>
                <w:sz w:val="24"/>
                <w:szCs w:val="24"/>
              </w:rPr>
              <w:t>bittet Sie</w:t>
            </w:r>
            <w:r>
              <w:rPr>
                <w:sz w:val="24"/>
                <w:szCs w:val="24"/>
              </w:rPr>
              <w:t xml:space="preserve">, diese Unterschiede anhand des </w:t>
            </w:r>
            <w:r w:rsidRPr="00170AF8">
              <w:rPr>
                <w:sz w:val="24"/>
                <w:szCs w:val="24"/>
              </w:rPr>
              <w:t>Zahlenwe</w:t>
            </w:r>
            <w:r>
              <w:rPr>
                <w:sz w:val="24"/>
                <w:szCs w:val="24"/>
              </w:rPr>
              <w:t xml:space="preserve">rkes und weiterer Informationen </w:t>
            </w:r>
            <w:r w:rsidRPr="00170AF8">
              <w:rPr>
                <w:sz w:val="24"/>
                <w:szCs w:val="24"/>
              </w:rPr>
              <w:t>herauszuarbeiten.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Informationsblatt zu den Aufgaben des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Controllings</w:t>
            </w:r>
          </w:p>
          <w:p w:rsid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Übersicht zu Begriffen der Finanz- und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 xml:space="preserve">Betriebsbuchhaltung </w:t>
            </w:r>
            <w:r w:rsidR="002B6747">
              <w:t xml:space="preserve"> </w:t>
            </w:r>
            <w:r w:rsidR="002B6747">
              <w:rPr>
                <w:sz w:val="24"/>
                <w:szCs w:val="24"/>
              </w:rPr>
              <w:t xml:space="preserve">oder </w:t>
            </w:r>
            <w:r w:rsidR="002B6747" w:rsidRPr="002B6747">
              <w:rPr>
                <w:sz w:val="24"/>
                <w:szCs w:val="24"/>
              </w:rPr>
              <w:t>Erstellung eines elektronischen</w:t>
            </w:r>
            <w:r w:rsidR="002B6747">
              <w:rPr>
                <w:sz w:val="24"/>
                <w:szCs w:val="24"/>
              </w:rPr>
              <w:t xml:space="preserve"> </w:t>
            </w:r>
            <w:r w:rsidR="002B6747" w:rsidRPr="002B6747">
              <w:rPr>
                <w:sz w:val="24"/>
                <w:szCs w:val="24"/>
              </w:rPr>
              <w:t>Glossars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Gewinn- und Verlustrechnung in Kontenform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mit Jahresüberschuss</w:t>
            </w:r>
          </w:p>
          <w:p w:rsidR="00170AF8" w:rsidRPr="002B6747" w:rsidRDefault="00170AF8" w:rsidP="002B6747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70AF8">
              <w:rPr>
                <w:sz w:val="24"/>
                <w:szCs w:val="24"/>
              </w:rPr>
              <w:t>Gegenüberstellung von Kosten und Erlösen</w:t>
            </w:r>
            <w:r w:rsidR="002B6747"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mit Betriebsergebnis</w:t>
            </w:r>
          </w:p>
        </w:tc>
      </w:tr>
      <w:tr w:rsidR="00170AF8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70AF8" w:rsidRPr="00270652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erl</w:t>
            </w:r>
            <w:r>
              <w:rPr>
                <w:sz w:val="24"/>
                <w:szCs w:val="24"/>
              </w:rPr>
              <w:t xml:space="preserve">äutern die Unterschiede zwischen </w:t>
            </w:r>
            <w:r>
              <w:t xml:space="preserve"> </w:t>
            </w:r>
          </w:p>
          <w:p w:rsid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Aufwendungen und Erträgen,</w:t>
            </w:r>
          </w:p>
          <w:p w:rsid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Erlösen,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Jahresüberschuss und Betriebsergebnis.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benennen Aufgaben des Controllings und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grenzen strategisches und operatives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Controlling voneinander ab.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unterscheiden Kosten und Erlöse nach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verschiedenen Kriterien.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ermitteln fallbezogen Jahresüberschuss und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Betriebsergebnis und stellen Unterschiede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und Gemeinsamkeiten zwischen beiden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Ergebnissen heraus.</w:t>
            </w:r>
          </w:p>
          <w:p w:rsidR="00170AF8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ermitteln</w:t>
            </w:r>
            <w:r w:rsidRPr="002B6747">
              <w:rPr>
                <w:sz w:val="24"/>
                <w:szCs w:val="24"/>
              </w:rPr>
              <w:t xml:space="preserve"> das Ergebnis</w:t>
            </w:r>
            <w:r>
              <w:rPr>
                <w:sz w:val="24"/>
                <w:szCs w:val="24"/>
              </w:rPr>
              <w:t xml:space="preserve"> des Wertbereichs,</w:t>
            </w:r>
            <w:r w:rsidRPr="002B6747">
              <w:rPr>
                <w:sz w:val="24"/>
                <w:szCs w:val="24"/>
              </w:rPr>
              <w:t xml:space="preserve"> des </w:t>
            </w:r>
            <w:r w:rsidRPr="002B6747">
              <w:rPr>
                <w:sz w:val="24"/>
                <w:szCs w:val="24"/>
              </w:rPr>
              <w:lastRenderedPageBreak/>
              <w:t>Betriebsbereichs</w:t>
            </w:r>
            <w:r>
              <w:rPr>
                <w:sz w:val="24"/>
                <w:szCs w:val="24"/>
              </w:rPr>
              <w:t xml:space="preserve"> und das neutrale Ergebnis</w:t>
            </w:r>
            <w:r w:rsidRPr="002B6747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Aufgaben des Controllings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strategisches und operatives </w:t>
            </w:r>
            <w:r w:rsidRPr="002B6747">
              <w:rPr>
                <w:sz w:val="24"/>
                <w:szCs w:val="24"/>
              </w:rPr>
              <w:t>Controlling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Zweckaufwendungen und neutrale Aufwendungen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Zweckerträge und neutrale Erträge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Grundkosten, Zusatzkosten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Betriebskosten, Wertkosten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Betriebserlöse, Werterlöse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 im Betriebsbereich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Kosten und Erlöse im Wertbereich</w:t>
            </w:r>
          </w:p>
          <w:p w:rsidR="00170AF8" w:rsidRPr="004220C9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Betriebsergebnis und neutrales Ergebnis</w:t>
            </w:r>
          </w:p>
        </w:tc>
      </w:tr>
      <w:tr w:rsidR="00170AF8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Fachtexte analysieren und interpretieren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2B6747" w:rsidRPr="002B6747" w:rsidRDefault="002B6747" w:rsidP="002B674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zusammenarbeiten</w:t>
            </w:r>
          </w:p>
          <w:p w:rsidR="002B6747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Arbeitsergebnisse und Erarbeitungsprozesse evaluieren</w:t>
            </w:r>
          </w:p>
          <w:p w:rsidR="00170AF8" w:rsidRPr="002B6747" w:rsidRDefault="002B6747" w:rsidP="002B6747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2B6747">
              <w:rPr>
                <w:sz w:val="24"/>
                <w:szCs w:val="24"/>
              </w:rPr>
              <w:t>digitale Lernkarten als Möglichkeit der Kontrolle von Schlüsselbegriffen des Controllings</w:t>
            </w:r>
            <w:r>
              <w:rPr>
                <w:sz w:val="24"/>
                <w:szCs w:val="24"/>
              </w:rPr>
              <w:t xml:space="preserve"> </w:t>
            </w:r>
            <w:r w:rsidRPr="002B6747">
              <w:rPr>
                <w:sz w:val="24"/>
                <w:szCs w:val="24"/>
              </w:rPr>
              <w:t>nutzen</w:t>
            </w:r>
          </w:p>
        </w:tc>
      </w:tr>
      <w:tr w:rsidR="00170AF8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70AF8" w:rsidRPr="00E42C95" w:rsidRDefault="00170AF8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70AF8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170AF8">
              <w:rPr>
                <w:sz w:val="24"/>
                <w:szCs w:val="24"/>
              </w:rPr>
              <w:t>) Lernfeld 11</w:t>
            </w:r>
            <w:r w:rsidR="00170AF8" w:rsidRPr="00E42C95">
              <w:rPr>
                <w:sz w:val="24"/>
                <w:szCs w:val="24"/>
              </w:rPr>
              <w:t xml:space="preserve">, Kapitel </w:t>
            </w:r>
            <w:r w:rsidR="00170AF8">
              <w:rPr>
                <w:rFonts w:ascii="Cambria Math" w:hAnsi="Cambria Math" w:cs="Cambria Math"/>
                <w:sz w:val="24"/>
                <w:szCs w:val="24"/>
              </w:rPr>
              <w:t>1 und 2</w:t>
            </w:r>
            <w:r w:rsidR="002B6747">
              <w:rPr>
                <w:rFonts w:ascii="Cambria Math" w:hAnsi="Cambria Math" w:cs="Cambria Math"/>
                <w:sz w:val="24"/>
                <w:szCs w:val="24"/>
              </w:rPr>
              <w:t>.1</w:t>
            </w:r>
          </w:p>
          <w:p w:rsidR="00170AF8" w:rsidRDefault="00170AF8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B6747" w:rsidRDefault="002B6747" w:rsidP="00EB6A66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Pr="002B6747" w:rsidRDefault="002B6747" w:rsidP="002B6747"/>
    <w:p w:rsidR="002B6747" w:rsidRDefault="002B6747" w:rsidP="002B6747"/>
    <w:p w:rsidR="00170AF8" w:rsidRDefault="002B6747" w:rsidP="002B6747">
      <w:pPr>
        <w:tabs>
          <w:tab w:val="left" w:pos="1335"/>
        </w:tabs>
      </w:pPr>
      <w:r>
        <w:tab/>
      </w: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p w:rsidR="002B6747" w:rsidRDefault="002B6747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B6747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B6747" w:rsidRPr="0084226A" w:rsidRDefault="002B6747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B6747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2B6747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Pr="005F66D8" w:rsidRDefault="002B6747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2B6747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2B6747" w:rsidRPr="005F66D8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2B6747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B6747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2B6747" w:rsidRPr="005F66D8" w:rsidRDefault="002B6747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2B6747">
              <w:rPr>
                <w:b/>
                <w:bCs/>
              </w:rPr>
              <w:t>Anderskosten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B6747" w:rsidRPr="008D1C22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B6747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B6747" w:rsidRPr="004220C9" w:rsidRDefault="00015BF4" w:rsidP="00015BF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Nachdem S</w:t>
            </w:r>
            <w:r>
              <w:rPr>
                <w:sz w:val="24"/>
                <w:szCs w:val="24"/>
              </w:rPr>
              <w:t xml:space="preserve">ie sich intensiv mit Kosten und </w:t>
            </w:r>
            <w:r w:rsidRPr="00015BF4">
              <w:rPr>
                <w:sz w:val="24"/>
                <w:szCs w:val="24"/>
              </w:rPr>
              <w:t xml:space="preserve">Erlösen </w:t>
            </w:r>
            <w:r>
              <w:rPr>
                <w:sz w:val="24"/>
                <w:szCs w:val="24"/>
              </w:rPr>
              <w:t xml:space="preserve">sowie Aufwendungen und Erträgen </w:t>
            </w:r>
            <w:r w:rsidRPr="00015BF4">
              <w:rPr>
                <w:sz w:val="24"/>
                <w:szCs w:val="24"/>
              </w:rPr>
              <w:t>beschäf</w:t>
            </w:r>
            <w:r>
              <w:rPr>
                <w:sz w:val="24"/>
                <w:szCs w:val="24"/>
              </w:rPr>
              <w:t xml:space="preserve">tigt haben, weist Maren Becker, </w:t>
            </w:r>
            <w:r w:rsidRPr="00015BF4">
              <w:rPr>
                <w:sz w:val="24"/>
                <w:szCs w:val="24"/>
              </w:rPr>
              <w:t>Leiterin des b</w:t>
            </w:r>
            <w:r>
              <w:rPr>
                <w:sz w:val="24"/>
                <w:szCs w:val="24"/>
              </w:rPr>
              <w:t xml:space="preserve">etriebsinternen Rechnungswesens </w:t>
            </w:r>
            <w:r w:rsidRPr="00015BF4">
              <w:rPr>
                <w:sz w:val="24"/>
                <w:szCs w:val="24"/>
              </w:rPr>
              <w:t>der Regi</w:t>
            </w:r>
            <w:r>
              <w:rPr>
                <w:sz w:val="24"/>
                <w:szCs w:val="24"/>
              </w:rPr>
              <w:t xml:space="preserve">o-Bank AG, Sie darauf hin, dass </w:t>
            </w:r>
            <w:r w:rsidRPr="00015BF4">
              <w:rPr>
                <w:sz w:val="24"/>
                <w:szCs w:val="24"/>
              </w:rPr>
              <w:t>die bei Abs</w:t>
            </w:r>
            <w:r>
              <w:rPr>
                <w:sz w:val="24"/>
                <w:szCs w:val="24"/>
              </w:rPr>
              <w:t xml:space="preserve">chreibungen auf Forderungen und </w:t>
            </w:r>
            <w:r w:rsidRPr="00015BF4">
              <w:rPr>
                <w:sz w:val="24"/>
                <w:szCs w:val="24"/>
              </w:rPr>
              <w:t>Abschreibungen a</w:t>
            </w:r>
            <w:r>
              <w:rPr>
                <w:sz w:val="24"/>
                <w:szCs w:val="24"/>
              </w:rPr>
              <w:t xml:space="preserve">uf Sachanlagen als Aufwendungen gebuchten Beträge von den im </w:t>
            </w:r>
            <w:r w:rsidRPr="00015BF4">
              <w:rPr>
                <w:sz w:val="24"/>
                <w:szCs w:val="24"/>
              </w:rPr>
              <w:t>Controllin</w:t>
            </w:r>
            <w:r>
              <w:rPr>
                <w:sz w:val="24"/>
                <w:szCs w:val="24"/>
              </w:rPr>
              <w:t xml:space="preserve">g erfassten Beträgen abweichen. </w:t>
            </w:r>
            <w:r w:rsidRPr="00015BF4">
              <w:rPr>
                <w:sz w:val="24"/>
                <w:szCs w:val="24"/>
              </w:rPr>
              <w:t>Frau Becker</w:t>
            </w:r>
            <w:r>
              <w:rPr>
                <w:sz w:val="24"/>
                <w:szCs w:val="24"/>
              </w:rPr>
              <w:t xml:space="preserve"> legt Ihnen hierzu einige Daten </w:t>
            </w:r>
            <w:r w:rsidRPr="00015BF4">
              <w:rPr>
                <w:sz w:val="24"/>
                <w:szCs w:val="24"/>
              </w:rPr>
              <w:t>(Forderungs</w:t>
            </w:r>
            <w:r>
              <w:rPr>
                <w:sz w:val="24"/>
                <w:szCs w:val="24"/>
              </w:rPr>
              <w:t xml:space="preserve">ausfälle und Abschreibungs-pläne </w:t>
            </w:r>
            <w:r w:rsidRPr="00015BF4">
              <w:rPr>
                <w:sz w:val="24"/>
                <w:szCs w:val="24"/>
              </w:rPr>
              <w:t>für Selbstbedi</w:t>
            </w:r>
            <w:r>
              <w:rPr>
                <w:sz w:val="24"/>
                <w:szCs w:val="24"/>
              </w:rPr>
              <w:t xml:space="preserve">enungsterminals) vor und bittet </w:t>
            </w:r>
            <w:r w:rsidRPr="00015BF4">
              <w:rPr>
                <w:sz w:val="24"/>
                <w:szCs w:val="24"/>
              </w:rPr>
              <w:t>Sie, di</w:t>
            </w:r>
            <w:r>
              <w:rPr>
                <w:sz w:val="24"/>
                <w:szCs w:val="24"/>
              </w:rPr>
              <w:t xml:space="preserve">ese sogenannten Anderskosten zu </w:t>
            </w:r>
            <w:r w:rsidRPr="00015BF4">
              <w:rPr>
                <w:sz w:val="24"/>
                <w:szCs w:val="24"/>
              </w:rPr>
              <w:t xml:space="preserve">erfassen und die </w:t>
            </w:r>
            <w:r>
              <w:rPr>
                <w:sz w:val="24"/>
                <w:szCs w:val="24"/>
              </w:rPr>
              <w:t xml:space="preserve">Hintergründe zu dem Unterschied </w:t>
            </w:r>
            <w:r w:rsidRPr="00015BF4">
              <w:rPr>
                <w:sz w:val="24"/>
                <w:szCs w:val="24"/>
              </w:rPr>
              <w:t>beim Wertansatz nachzuvollziehen.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Tabelle über die von den Forderungsausfällen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verursachten Aufwendungen und Kosten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Abschreibungspläne in der </w:t>
            </w:r>
            <w:r w:rsidRPr="00015BF4">
              <w:rPr>
                <w:sz w:val="24"/>
                <w:szCs w:val="24"/>
              </w:rPr>
              <w:t>Finanzbuchhaltung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in der Betriebsbuchhaltung für die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Selbstbedienungsterminals</w:t>
            </w:r>
          </w:p>
        </w:tc>
      </w:tr>
      <w:tr w:rsidR="002B6747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B6747" w:rsidRPr="00270652" w:rsidRDefault="002B6747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begründen unterschiedliche Wertansätze in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der Kosten- und Erlösrechnung gegenüber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dem externen Rechnungswesen bei Forderungsabschrei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t>bungen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Abschreibungen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auf Sachanlagen.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erfassen die im betriebsinternen Rechnungswesen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zu berücksichtigenden Forderungsausfälle.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erstellen für ausgewählte Sachanlagen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Abschreibungspläne in der Finanz- und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Betriebsbuchhaltung.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ermitteln aufgrund ihrer Ergebnisse zu den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Forderungsausfällen und den Abschreibungsplänen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die zugehörigen Grundkosten,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 xml:space="preserve">Zusatzkosten und </w:t>
            </w:r>
            <w:r w:rsidRPr="00015BF4">
              <w:rPr>
                <w:sz w:val="24"/>
                <w:szCs w:val="24"/>
              </w:rPr>
              <w:lastRenderedPageBreak/>
              <w:t>neutralen Aufwendungen.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Durchschnittswerte bei Forderungsausfällen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als Grundlage für Abschreibungen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tatsächliche Nutzungsdauer und Wiederbeschaffungswerte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als Grundlage für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Abschreibungen auf Sachanlagen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Grundkosten, Zusatzkosten und </w:t>
            </w:r>
            <w:r w:rsidRPr="00015BF4">
              <w:rPr>
                <w:sz w:val="24"/>
                <w:szCs w:val="24"/>
              </w:rPr>
              <w:t>neutrale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Aufwendungen bei unter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t>schiedlichen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Wertansätzen im betriebsinternen Rechnungswesen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und im Controlling</w:t>
            </w:r>
          </w:p>
          <w:p w:rsidR="002B6747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Bedeutung der Wertansätze in der Kosten</w:t>
            </w:r>
            <w:r>
              <w:rPr>
                <w:sz w:val="24"/>
                <w:szCs w:val="24"/>
              </w:rPr>
              <w:t xml:space="preserve">- </w:t>
            </w:r>
            <w:r w:rsidRPr="00015BF4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Erlösrechnung für Ent</w:t>
            </w:r>
            <w:r>
              <w:rPr>
                <w:sz w:val="24"/>
                <w:szCs w:val="24"/>
              </w:rPr>
              <w:t>-</w:t>
            </w:r>
            <w:r w:rsidRPr="00015BF4">
              <w:rPr>
                <w:sz w:val="24"/>
                <w:szCs w:val="24"/>
              </w:rPr>
              <w:lastRenderedPageBreak/>
              <w:t>scheidungen der</w:t>
            </w:r>
            <w:r>
              <w:rPr>
                <w:sz w:val="24"/>
                <w:szCs w:val="24"/>
              </w:rPr>
              <w:t xml:space="preserve"> </w:t>
            </w:r>
            <w:r w:rsidRPr="00015BF4">
              <w:rPr>
                <w:sz w:val="24"/>
                <w:szCs w:val="24"/>
              </w:rPr>
              <w:t>Geschäftsleitung</w:t>
            </w:r>
          </w:p>
        </w:tc>
      </w:tr>
      <w:tr w:rsidR="002B6747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Fachtexte analysieren und interpretieren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15BF4" w:rsidRPr="00015BF4" w:rsidRDefault="00015BF4" w:rsidP="00015BF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zusammenarbeiten</w:t>
            </w:r>
          </w:p>
          <w:p w:rsidR="00015BF4" w:rsidRPr="00015BF4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Tabellenkalkulationsprogramme nutzen</w:t>
            </w:r>
          </w:p>
          <w:p w:rsidR="002B6747" w:rsidRPr="002B6747" w:rsidRDefault="00015BF4" w:rsidP="00015BF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5BF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2B6747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2B6747" w:rsidRPr="00E42C95" w:rsidRDefault="002B6747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2B6747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2B6747">
              <w:rPr>
                <w:sz w:val="24"/>
                <w:szCs w:val="24"/>
              </w:rPr>
              <w:t>) Lernfeld 11</w:t>
            </w:r>
            <w:r w:rsidR="002B6747" w:rsidRPr="00E42C95">
              <w:rPr>
                <w:sz w:val="24"/>
                <w:szCs w:val="24"/>
              </w:rPr>
              <w:t xml:space="preserve">, Kapitel </w:t>
            </w:r>
            <w:r w:rsidR="00015BF4">
              <w:rPr>
                <w:rFonts w:ascii="Cambria Math" w:hAnsi="Cambria Math" w:cs="Cambria Math"/>
                <w:sz w:val="24"/>
                <w:szCs w:val="24"/>
              </w:rPr>
              <w:t>2.2</w:t>
            </w:r>
          </w:p>
          <w:p w:rsidR="002B6747" w:rsidRDefault="002B6747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2B6747" w:rsidRDefault="002B6747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p w:rsidR="00015BF4" w:rsidRDefault="00015BF4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015BF4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15BF4" w:rsidRPr="0084226A" w:rsidRDefault="00015BF4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015BF4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015BF4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Pr="005F66D8" w:rsidRDefault="00015BF4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015BF4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015BF4" w:rsidRPr="005F66D8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015BF4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015BF4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015BF4" w:rsidRPr="005F66D8" w:rsidRDefault="00015BF4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015BF4">
              <w:rPr>
                <w:b/>
                <w:bCs/>
              </w:rPr>
              <w:t>Gesamtbetriebskalkulation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015BF4" w:rsidRPr="008D1C22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015BF4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15BF4" w:rsidRPr="004220C9" w:rsidRDefault="00586261" w:rsidP="0058626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 xml:space="preserve">Sie unterhalten </w:t>
            </w:r>
            <w:r>
              <w:rPr>
                <w:sz w:val="24"/>
                <w:szCs w:val="24"/>
              </w:rPr>
              <w:t xml:space="preserve">sich mit Maren Becker, Leiterin </w:t>
            </w:r>
            <w:r w:rsidRPr="00586261">
              <w:rPr>
                <w:sz w:val="24"/>
                <w:szCs w:val="24"/>
              </w:rPr>
              <w:t>des betrieb</w:t>
            </w:r>
            <w:r>
              <w:rPr>
                <w:sz w:val="24"/>
                <w:szCs w:val="24"/>
              </w:rPr>
              <w:t xml:space="preserve">sinternen Rechnungswesens, über </w:t>
            </w:r>
            <w:r w:rsidRPr="00586261">
              <w:rPr>
                <w:sz w:val="24"/>
                <w:szCs w:val="24"/>
              </w:rPr>
              <w:t>den aktuellen</w:t>
            </w:r>
            <w:r>
              <w:rPr>
                <w:sz w:val="24"/>
                <w:szCs w:val="24"/>
              </w:rPr>
              <w:t xml:space="preserve"> Jahresabschluss der Regio-Bank </w:t>
            </w:r>
            <w:r w:rsidRPr="00586261">
              <w:rPr>
                <w:sz w:val="24"/>
                <w:szCs w:val="24"/>
              </w:rPr>
              <w:t>AG. Aus Ihrer Sich</w:t>
            </w:r>
            <w:r>
              <w:rPr>
                <w:sz w:val="24"/>
                <w:szCs w:val="24"/>
              </w:rPr>
              <w:t xml:space="preserve">t hat sich die Ertragssituation </w:t>
            </w:r>
            <w:r w:rsidRPr="00586261">
              <w:rPr>
                <w:sz w:val="24"/>
                <w:szCs w:val="24"/>
              </w:rPr>
              <w:t>gegenüber dem l</w:t>
            </w:r>
            <w:r>
              <w:rPr>
                <w:sz w:val="24"/>
                <w:szCs w:val="24"/>
              </w:rPr>
              <w:t xml:space="preserve">etzten Jahr positiv entwickelt, </w:t>
            </w:r>
            <w:r w:rsidRPr="00586261">
              <w:rPr>
                <w:sz w:val="24"/>
                <w:szCs w:val="24"/>
              </w:rPr>
              <w:t>was s</w:t>
            </w:r>
            <w:r>
              <w:rPr>
                <w:sz w:val="24"/>
                <w:szCs w:val="24"/>
              </w:rPr>
              <w:t xml:space="preserve">ich vor allem in einem deutlich </w:t>
            </w:r>
            <w:r w:rsidRPr="00586261">
              <w:rPr>
                <w:sz w:val="24"/>
                <w:szCs w:val="24"/>
              </w:rPr>
              <w:t>erhöhten Jahresüberschuss zeigt. Frau Beck</w:t>
            </w:r>
            <w:r>
              <w:rPr>
                <w:sz w:val="24"/>
                <w:szCs w:val="24"/>
              </w:rPr>
              <w:t xml:space="preserve">er </w:t>
            </w:r>
            <w:r w:rsidRPr="00586261">
              <w:rPr>
                <w:sz w:val="24"/>
                <w:szCs w:val="24"/>
              </w:rPr>
              <w:t>widerspr</w:t>
            </w:r>
            <w:r>
              <w:rPr>
                <w:sz w:val="24"/>
                <w:szCs w:val="24"/>
              </w:rPr>
              <w:t xml:space="preserve">icht Ihnen jedoch und weist Sie </w:t>
            </w:r>
            <w:r w:rsidRPr="00586261">
              <w:rPr>
                <w:sz w:val="24"/>
                <w:szCs w:val="24"/>
              </w:rPr>
              <w:t>darauf</w:t>
            </w:r>
            <w:r>
              <w:rPr>
                <w:sz w:val="24"/>
                <w:szCs w:val="24"/>
              </w:rPr>
              <w:t xml:space="preserve"> hin, dass der Jahresüberschuss </w:t>
            </w:r>
            <w:r w:rsidRPr="00586261">
              <w:rPr>
                <w:sz w:val="24"/>
                <w:szCs w:val="24"/>
              </w:rPr>
              <w:t>weniger aussagekräfti</w:t>
            </w:r>
            <w:r>
              <w:rPr>
                <w:sz w:val="24"/>
                <w:szCs w:val="24"/>
              </w:rPr>
              <w:t xml:space="preserve">g ist als das Betriebsergebnis. </w:t>
            </w:r>
            <w:r w:rsidRPr="00586261">
              <w:rPr>
                <w:sz w:val="24"/>
                <w:szCs w:val="24"/>
              </w:rPr>
              <w:t>Letzteres wird durch</w:t>
            </w:r>
            <w:r>
              <w:rPr>
                <w:sz w:val="24"/>
                <w:szCs w:val="24"/>
              </w:rPr>
              <w:t xml:space="preserve"> eine Gesamtbetriebskalkulation ermittelt und näher </w:t>
            </w:r>
            <w:r w:rsidRPr="00586261">
              <w:rPr>
                <w:sz w:val="24"/>
                <w:szCs w:val="24"/>
              </w:rPr>
              <w:t xml:space="preserve">analysiert. Frau </w:t>
            </w:r>
            <w:r>
              <w:rPr>
                <w:sz w:val="24"/>
                <w:szCs w:val="24"/>
              </w:rPr>
              <w:t xml:space="preserve">Becker bittet Sie, sich mit dem </w:t>
            </w:r>
            <w:r w:rsidRPr="00586261">
              <w:rPr>
                <w:sz w:val="24"/>
                <w:szCs w:val="24"/>
              </w:rPr>
              <w:t>Thema Ges</w:t>
            </w:r>
            <w:r>
              <w:rPr>
                <w:sz w:val="24"/>
                <w:szCs w:val="24"/>
              </w:rPr>
              <w:t xml:space="preserve">amtbetriebskalkulation näher zu </w:t>
            </w:r>
            <w:r w:rsidRPr="00586261">
              <w:rPr>
                <w:sz w:val="24"/>
                <w:szCs w:val="24"/>
              </w:rPr>
              <w:t>beschäftigen</w:t>
            </w:r>
            <w:r>
              <w:rPr>
                <w:sz w:val="24"/>
                <w:szCs w:val="24"/>
              </w:rPr>
              <w:t xml:space="preserve"> und Ursachen von Veränderungen </w:t>
            </w:r>
            <w:r w:rsidRPr="00586261">
              <w:rPr>
                <w:sz w:val="24"/>
                <w:szCs w:val="24"/>
              </w:rPr>
              <w:t>des Betriebsergebnisses zu identifizieren.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Gesamtbetriebskalkulation für das Geschäftsjahr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und für das Vorjahr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mithilfe eines Tabellenkalku</w:t>
            </w:r>
            <w:r>
              <w:rPr>
                <w:sz w:val="24"/>
                <w:szCs w:val="24"/>
              </w:rPr>
              <w:t>-</w:t>
            </w:r>
            <w:r w:rsidRPr="00586261">
              <w:rPr>
                <w:sz w:val="24"/>
                <w:szCs w:val="24"/>
              </w:rPr>
              <w:t>lationsprogramms</w:t>
            </w:r>
          </w:p>
          <w:p w:rsidR="00015BF4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Bericht über die Auswertung der Ergebnisse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und über mögliche Ursachen von Veränderungen</w:t>
            </w:r>
          </w:p>
        </w:tc>
      </w:tr>
      <w:tr w:rsidR="00015BF4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015BF4" w:rsidRPr="00270652" w:rsidRDefault="00015BF4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grenzen die Begriffe Jahresüberschuss und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Betriebsergebnis voneinander ab.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erstellen eine Gesamtbetriebskalkulation im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Vergleich zweier aufeinander folgender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Jahre.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identifizieren aus dem Zahlenwerk Veränderungen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bei der Entwicklung von Erfolgsgrößen.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begründen die identifizierten Veränderungen</w:t>
            </w:r>
          </w:p>
          <w:p w:rsidR="00015BF4" w:rsidRPr="00015BF4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bei der Entwicklung von Erfolgsgrößen.</w:t>
            </w:r>
          </w:p>
        </w:tc>
        <w:tc>
          <w:tcPr>
            <w:tcW w:w="2079" w:type="pct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Jahresüberschuss und </w:t>
            </w:r>
            <w:r w:rsidRPr="00586261">
              <w:rPr>
                <w:sz w:val="24"/>
                <w:szCs w:val="24"/>
              </w:rPr>
              <w:t>Betriebsergebnis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Bestandteile einer Gesamtbetriebskalkulation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Bruttozinsspanne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Provisionsspanne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Bruttobedarfsspanne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Teilbetriebsergebnis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Betriebsergebnis aus normaler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Geschäftstätigkeit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Handelsergebnis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sonstige Ertragsspanne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Bruttoertragsspanne</w:t>
            </w:r>
          </w:p>
          <w:p w:rsid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lastRenderedPageBreak/>
              <w:t>Bewertungsspanne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37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Brutto-/Nettogewinnspanne</w:t>
            </w:r>
          </w:p>
          <w:p w:rsidR="00015BF4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Entwicklung der Kennzahlen aus der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Gesamtbetriebskalkulation im Vergleich zum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Vorjahr</w:t>
            </w:r>
          </w:p>
        </w:tc>
      </w:tr>
      <w:tr w:rsidR="00015BF4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Fachtexte analysieren und interpretieren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zusammenarbeiten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Tabellenkalkulationsprogramme nutzen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die Form eines Kurzberichts zur strukturierten Darstellung der Analyse eines umfangreichen</w:t>
            </w:r>
          </w:p>
          <w:p w:rsidR="00586261" w:rsidRPr="00586261" w:rsidRDefault="00586261" w:rsidP="00586261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Zahlenwerkes nutzen</w:t>
            </w:r>
          </w:p>
          <w:p w:rsidR="00015BF4" w:rsidRPr="002B6747" w:rsidRDefault="00586261" w:rsidP="005862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015BF4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15BF4" w:rsidRPr="00E42C95" w:rsidRDefault="00015BF4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015BF4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015BF4">
              <w:rPr>
                <w:sz w:val="24"/>
                <w:szCs w:val="24"/>
              </w:rPr>
              <w:t>) Lernfeld 11</w:t>
            </w:r>
            <w:r w:rsidR="00015BF4" w:rsidRPr="00E42C95">
              <w:rPr>
                <w:sz w:val="24"/>
                <w:szCs w:val="24"/>
              </w:rPr>
              <w:t xml:space="preserve">, Kapitel </w:t>
            </w:r>
            <w:r w:rsidR="00586261">
              <w:rPr>
                <w:rFonts w:ascii="Cambria Math" w:hAnsi="Cambria Math" w:cs="Cambria Math"/>
                <w:sz w:val="24"/>
                <w:szCs w:val="24"/>
              </w:rPr>
              <w:t>3</w:t>
            </w:r>
            <w:r w:rsidR="00015BF4">
              <w:rPr>
                <w:rFonts w:ascii="Cambria Math" w:hAnsi="Cambria Math" w:cs="Cambria Math"/>
                <w:sz w:val="24"/>
                <w:szCs w:val="24"/>
              </w:rPr>
              <w:t>.2</w:t>
            </w:r>
          </w:p>
          <w:p w:rsidR="00015BF4" w:rsidRDefault="00015BF4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015BF4" w:rsidRDefault="00015BF4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p w:rsidR="00586261" w:rsidRDefault="00586261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586261" w:rsidRPr="0084226A" w:rsidTr="00586261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86261" w:rsidRPr="0084226A" w:rsidRDefault="00586261" w:rsidP="0058626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586261" w:rsidRPr="008D1C22" w:rsidTr="0058626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586261" w:rsidRPr="008D1C22" w:rsidTr="0058626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Pr="005F66D8" w:rsidRDefault="00586261" w:rsidP="0058626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586261" w:rsidRPr="008D1C22" w:rsidTr="0058626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586261" w:rsidRPr="005F66D8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586261" w:rsidRPr="008D1C22" w:rsidTr="0058626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86261" w:rsidRPr="008D1C22" w:rsidTr="00586261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86261" w:rsidRPr="005F66D8" w:rsidRDefault="00586261" w:rsidP="005862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586261">
              <w:rPr>
                <w:b/>
                <w:bCs/>
              </w:rPr>
              <w:t>Investitionsrechnung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586261" w:rsidRPr="008D1C22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586261" w:rsidRPr="00812C7C" w:rsidTr="00586261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3111A" w:rsidRDefault="00586261" w:rsidP="0058626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 xml:space="preserve">Die Regio-Bank </w:t>
            </w:r>
            <w:r>
              <w:rPr>
                <w:sz w:val="24"/>
                <w:szCs w:val="24"/>
              </w:rPr>
              <w:t xml:space="preserve">AG möchte zwecks Modernisierung einiger Geschäftsstellen neue </w:t>
            </w:r>
            <w:r w:rsidRPr="00586261">
              <w:rPr>
                <w:sz w:val="24"/>
                <w:szCs w:val="24"/>
              </w:rPr>
              <w:t>Kontoauszugsdrucke</w:t>
            </w:r>
            <w:r>
              <w:rPr>
                <w:sz w:val="24"/>
                <w:szCs w:val="24"/>
              </w:rPr>
              <w:t xml:space="preserve">r und Selbstbedienungsterminals anschaffen. Hierzu hat sie jeweils </w:t>
            </w:r>
            <w:r w:rsidRPr="00586261">
              <w:rPr>
                <w:sz w:val="24"/>
                <w:szCs w:val="24"/>
              </w:rPr>
              <w:t>zwei Angebote eingeholt, für di</w:t>
            </w:r>
            <w:r>
              <w:rPr>
                <w:sz w:val="24"/>
                <w:szCs w:val="24"/>
              </w:rPr>
              <w:t xml:space="preserve">e eine Kostenvergleichsrechnung vorzunehmen ist. Hinzu </w:t>
            </w:r>
            <w:r w:rsidRPr="00586261">
              <w:rPr>
                <w:sz w:val="24"/>
                <w:szCs w:val="24"/>
              </w:rPr>
              <w:t>kommt, d</w:t>
            </w:r>
            <w:r>
              <w:rPr>
                <w:sz w:val="24"/>
                <w:szCs w:val="24"/>
              </w:rPr>
              <w:t xml:space="preserve">ass sich die beiden angebotenen </w:t>
            </w:r>
            <w:r w:rsidRPr="00586261">
              <w:rPr>
                <w:sz w:val="24"/>
                <w:szCs w:val="24"/>
              </w:rPr>
              <w:t>Selbstbedienu</w:t>
            </w:r>
            <w:r>
              <w:rPr>
                <w:sz w:val="24"/>
                <w:szCs w:val="24"/>
              </w:rPr>
              <w:t xml:space="preserve">ngsterminals hinsichtlich ihrer </w:t>
            </w:r>
            <w:r w:rsidRPr="00586261">
              <w:rPr>
                <w:sz w:val="24"/>
                <w:szCs w:val="24"/>
              </w:rPr>
              <w:t xml:space="preserve">Funktionen </w:t>
            </w:r>
            <w:r>
              <w:rPr>
                <w:sz w:val="24"/>
                <w:szCs w:val="24"/>
              </w:rPr>
              <w:t xml:space="preserve">unterscheiden: Das Terminal aus </w:t>
            </w:r>
            <w:r w:rsidRPr="00586261">
              <w:rPr>
                <w:sz w:val="24"/>
                <w:szCs w:val="24"/>
              </w:rPr>
              <w:t>dem A</w:t>
            </w:r>
            <w:r>
              <w:rPr>
                <w:sz w:val="24"/>
                <w:szCs w:val="24"/>
              </w:rPr>
              <w:t xml:space="preserve">ngebot II bietet </w:t>
            </w:r>
            <w:r w:rsidRPr="00586261">
              <w:rPr>
                <w:sz w:val="24"/>
                <w:szCs w:val="24"/>
              </w:rPr>
              <w:t>mehr Funktionen und ermöglicht</w:t>
            </w:r>
            <w:r>
              <w:rPr>
                <w:sz w:val="24"/>
                <w:szCs w:val="24"/>
              </w:rPr>
              <w:t xml:space="preserve"> eine größere Vielzahl von </w:t>
            </w:r>
            <w:r w:rsidRPr="00586261">
              <w:rPr>
                <w:sz w:val="24"/>
                <w:szCs w:val="24"/>
              </w:rPr>
              <w:t>Bankgeschä</w:t>
            </w:r>
            <w:r>
              <w:rPr>
                <w:sz w:val="24"/>
                <w:szCs w:val="24"/>
              </w:rPr>
              <w:t xml:space="preserve">ften; aus Sicht der Bank können </w:t>
            </w:r>
            <w:r w:rsidRPr="00586261">
              <w:rPr>
                <w:sz w:val="24"/>
                <w:szCs w:val="24"/>
              </w:rPr>
              <w:t>dadurch höh</w:t>
            </w:r>
            <w:r>
              <w:rPr>
                <w:sz w:val="24"/>
                <w:szCs w:val="24"/>
              </w:rPr>
              <w:t xml:space="preserve">ere Provisionserträge generiert </w:t>
            </w:r>
            <w:r w:rsidRPr="00586261">
              <w:rPr>
                <w:sz w:val="24"/>
                <w:szCs w:val="24"/>
              </w:rPr>
              <w:t>werden. Be</w:t>
            </w:r>
            <w:r>
              <w:rPr>
                <w:sz w:val="24"/>
                <w:szCs w:val="24"/>
              </w:rPr>
              <w:t xml:space="preserve">i den Terminals sind also neben </w:t>
            </w:r>
            <w:r w:rsidRPr="00586261">
              <w:rPr>
                <w:sz w:val="24"/>
                <w:szCs w:val="24"/>
              </w:rPr>
              <w:t xml:space="preserve">den Kosten </w:t>
            </w:r>
            <w:r>
              <w:rPr>
                <w:sz w:val="24"/>
                <w:szCs w:val="24"/>
              </w:rPr>
              <w:t xml:space="preserve">auch die Erträge einzubeziehen. </w:t>
            </w:r>
          </w:p>
          <w:p w:rsidR="00586261" w:rsidRPr="004220C9" w:rsidRDefault="00586261" w:rsidP="0058626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 xml:space="preserve">Ihr derzeitiger </w:t>
            </w:r>
            <w:r>
              <w:rPr>
                <w:sz w:val="24"/>
                <w:szCs w:val="24"/>
              </w:rPr>
              <w:t xml:space="preserve">Abteilungsleiter, Dennis Klose, </w:t>
            </w:r>
            <w:r w:rsidRPr="00586261">
              <w:rPr>
                <w:sz w:val="24"/>
                <w:szCs w:val="24"/>
              </w:rPr>
              <w:t>bittet Sie u</w:t>
            </w:r>
            <w:r>
              <w:rPr>
                <w:sz w:val="24"/>
                <w:szCs w:val="24"/>
              </w:rPr>
              <w:t xml:space="preserve">m eine Analyse der Angebote und </w:t>
            </w:r>
            <w:r w:rsidRPr="00586261">
              <w:rPr>
                <w:sz w:val="24"/>
                <w:szCs w:val="24"/>
              </w:rPr>
              <w:t>die Anfertigu</w:t>
            </w:r>
            <w:r>
              <w:rPr>
                <w:sz w:val="24"/>
                <w:szCs w:val="24"/>
              </w:rPr>
              <w:t xml:space="preserve">ng einer Entscheidungsgrundlage </w:t>
            </w:r>
            <w:r w:rsidRPr="00586261">
              <w:rPr>
                <w:sz w:val="24"/>
                <w:szCs w:val="24"/>
              </w:rPr>
              <w:t>für die Anschaffung der Geräte.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Kostenvergleichsrechnung für die Kontoauszugsdrucker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Gewinnvergleichsrechnung zu den Selbstbedienungsterminals</w:t>
            </w:r>
          </w:p>
          <w:p w:rsidR="00586261" w:rsidRPr="00586261" w:rsidRDefault="00586261" w:rsidP="0058626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86261">
              <w:rPr>
                <w:sz w:val="24"/>
                <w:szCs w:val="24"/>
              </w:rPr>
              <w:t>Bericht mit einer Kaufempfehlung für die</w:t>
            </w:r>
            <w:r>
              <w:rPr>
                <w:sz w:val="24"/>
                <w:szCs w:val="24"/>
              </w:rPr>
              <w:t xml:space="preserve"> </w:t>
            </w:r>
            <w:r w:rsidRPr="00586261">
              <w:rPr>
                <w:sz w:val="24"/>
                <w:szCs w:val="24"/>
              </w:rPr>
              <w:t>jeweils von Ihnen bevorzugten Geräte</w:t>
            </w:r>
          </w:p>
        </w:tc>
      </w:tr>
      <w:tr w:rsidR="00586261" w:rsidRPr="00812C7C" w:rsidTr="00586261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586261" w:rsidRPr="00270652" w:rsidRDefault="00586261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ermitteln verschiedene Fixkostenanteile für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Anlagegüter.</w:t>
            </w:r>
          </w:p>
          <w:p w:rsidR="00B917FF" w:rsidRPr="00B917FF" w:rsidRDefault="0093111A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917FF" w:rsidRPr="00B917FF">
              <w:rPr>
                <w:sz w:val="24"/>
                <w:szCs w:val="24"/>
              </w:rPr>
              <w:t>rmitteln variable Kosten von Anlagegütern</w:t>
            </w:r>
            <w:r w:rsidR="00B917FF">
              <w:rPr>
                <w:sz w:val="24"/>
                <w:szCs w:val="24"/>
              </w:rPr>
              <w:t xml:space="preserve"> </w:t>
            </w:r>
            <w:r w:rsidR="00B917FF" w:rsidRPr="00B917FF">
              <w:rPr>
                <w:sz w:val="24"/>
                <w:szCs w:val="24"/>
              </w:rPr>
              <w:t>bei unterschiedlicher Auslastung.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erstellen eine Kostenvergleichsrechnung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für verschiedene Angebote unter Berücksichtigung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der Gesamtkosten.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beziehen prognostizierte Erlöse in ihre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lastRenderedPageBreak/>
              <w:t>Berechnungen ein und erstellen eine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Gewinn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vergleichsrechnung für verschiedene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Angebote.</w:t>
            </w:r>
          </w:p>
          <w:p w:rsidR="00586261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</w:t>
            </w:r>
            <w:r>
              <w:rPr>
                <w:sz w:val="24"/>
                <w:szCs w:val="24"/>
              </w:rPr>
              <w:t xml:space="preserve">ellen eine kriterienorientierte </w:t>
            </w:r>
            <w:r w:rsidRPr="00B917FF">
              <w:rPr>
                <w:sz w:val="24"/>
                <w:szCs w:val="24"/>
              </w:rPr>
              <w:t>Entscheidungs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grundlage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für die Wahl eines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Angebotes.</w:t>
            </w:r>
          </w:p>
        </w:tc>
        <w:tc>
          <w:tcPr>
            <w:tcW w:w="2079" w:type="pct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fixe Kosten, variable Kosten und Gesamtkosten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Durchschnittskosten bei unter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schiedlichem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Auslastungsgrad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Break-even-Point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kalkulatorische Abschreibungen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kalkulatorische Zinsen</w:t>
            </w:r>
          </w:p>
          <w:p w:rsidR="00586261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erwarteter Gewinn unter </w:t>
            </w:r>
            <w:r w:rsidRPr="00B917FF">
              <w:rPr>
                <w:sz w:val="24"/>
                <w:szCs w:val="24"/>
              </w:rPr>
              <w:t>Berück</w:t>
            </w:r>
            <w:r>
              <w:rPr>
                <w:sz w:val="24"/>
                <w:szCs w:val="24"/>
              </w:rPr>
              <w:t>-</w:t>
            </w:r>
            <w:r w:rsidRPr="00B917FF">
              <w:rPr>
                <w:sz w:val="24"/>
                <w:szCs w:val="24"/>
              </w:rPr>
              <w:t>sichtigung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von Kosten und Erlösen</w:t>
            </w:r>
          </w:p>
        </w:tc>
      </w:tr>
      <w:tr w:rsidR="00586261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Fachtexte analysieren und interpretieren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zusammenarbeiten</w:t>
            </w:r>
          </w:p>
          <w:p w:rsidR="00586261" w:rsidRPr="002B6747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586261" w:rsidRPr="00812C7C" w:rsidTr="00586261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86261" w:rsidRPr="00E42C95" w:rsidRDefault="00586261" w:rsidP="00586261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586261" w:rsidRPr="00E42C95" w:rsidRDefault="00A46346" w:rsidP="0058626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586261">
              <w:rPr>
                <w:sz w:val="24"/>
                <w:szCs w:val="24"/>
              </w:rPr>
              <w:t>) Lernfeld 11</w:t>
            </w:r>
            <w:r w:rsidR="00586261" w:rsidRPr="00E42C95">
              <w:rPr>
                <w:sz w:val="24"/>
                <w:szCs w:val="24"/>
              </w:rPr>
              <w:t xml:space="preserve">, Kapitel </w:t>
            </w:r>
            <w:r w:rsidR="00B917FF">
              <w:rPr>
                <w:rFonts w:ascii="Cambria Math" w:hAnsi="Cambria Math" w:cs="Cambria Math"/>
                <w:sz w:val="24"/>
                <w:szCs w:val="24"/>
              </w:rPr>
              <w:t>4</w:t>
            </w:r>
          </w:p>
          <w:p w:rsidR="00586261" w:rsidRDefault="00586261" w:rsidP="0058626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586261" w:rsidRDefault="00586261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917FF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917FF" w:rsidRPr="0084226A" w:rsidRDefault="00B917FF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917FF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917FF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Pr="005F66D8" w:rsidRDefault="00B917FF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917FF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917FF" w:rsidRPr="005F66D8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917FF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917FF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917FF" w:rsidRPr="005F66D8" w:rsidRDefault="00B917FF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917FF">
              <w:rPr>
                <w:b/>
                <w:bCs/>
              </w:rPr>
              <w:t>Marktzinsmethode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917FF" w:rsidRPr="008D1C22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917FF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917FF" w:rsidRPr="004220C9" w:rsidRDefault="00B917FF" w:rsidP="00B917F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Z</w:t>
            </w:r>
            <w:r>
              <w:rPr>
                <w:sz w:val="24"/>
                <w:szCs w:val="24"/>
              </w:rPr>
              <w:t>uge Ihrer Beschäftigung mit der Gesamt-betriebskalkulation haben Sie fest</w:t>
            </w:r>
            <w:r w:rsidRPr="00B917FF">
              <w:rPr>
                <w:sz w:val="24"/>
                <w:szCs w:val="24"/>
              </w:rPr>
              <w:t>gest</w:t>
            </w:r>
            <w:r>
              <w:rPr>
                <w:sz w:val="24"/>
                <w:szCs w:val="24"/>
              </w:rPr>
              <w:t xml:space="preserve">ellt, dass die Bruttozinsspanne </w:t>
            </w:r>
            <w:r w:rsidRPr="00B917FF">
              <w:rPr>
                <w:sz w:val="24"/>
                <w:szCs w:val="24"/>
              </w:rPr>
              <w:t>gegenübe</w:t>
            </w:r>
            <w:r>
              <w:rPr>
                <w:sz w:val="24"/>
                <w:szCs w:val="24"/>
              </w:rPr>
              <w:t xml:space="preserve">r dem Vorjahr gesunken ist. Das </w:t>
            </w:r>
            <w:r w:rsidRPr="00B917FF">
              <w:rPr>
                <w:sz w:val="24"/>
                <w:szCs w:val="24"/>
              </w:rPr>
              <w:t>können S</w:t>
            </w:r>
            <w:r>
              <w:rPr>
                <w:sz w:val="24"/>
                <w:szCs w:val="24"/>
              </w:rPr>
              <w:t xml:space="preserve">ie nicht nachvollziehen, da die </w:t>
            </w:r>
            <w:r w:rsidRPr="00B917FF">
              <w:rPr>
                <w:sz w:val="24"/>
                <w:szCs w:val="24"/>
              </w:rPr>
              <w:t>Regio-Ban</w:t>
            </w:r>
            <w:r>
              <w:rPr>
                <w:sz w:val="24"/>
                <w:szCs w:val="24"/>
              </w:rPr>
              <w:t xml:space="preserve">k AG im letzten Jahr sogar noch </w:t>
            </w:r>
            <w:r w:rsidRPr="00B917FF">
              <w:rPr>
                <w:sz w:val="24"/>
                <w:szCs w:val="24"/>
              </w:rPr>
              <w:t>die Zi</w:t>
            </w:r>
            <w:r>
              <w:rPr>
                <w:sz w:val="24"/>
                <w:szCs w:val="24"/>
              </w:rPr>
              <w:t xml:space="preserve">nssätze für Überziehungskredite </w:t>
            </w:r>
            <w:r w:rsidRPr="00B917FF">
              <w:rPr>
                <w:sz w:val="24"/>
                <w:szCs w:val="24"/>
              </w:rPr>
              <w:t xml:space="preserve">erhöht hat. </w:t>
            </w:r>
            <w:r>
              <w:rPr>
                <w:sz w:val="24"/>
                <w:szCs w:val="24"/>
              </w:rPr>
              <w:t xml:space="preserve">Ihre Ausbilderin, Maren Becker, </w:t>
            </w:r>
            <w:r w:rsidRPr="00B917FF">
              <w:rPr>
                <w:sz w:val="24"/>
                <w:szCs w:val="24"/>
              </w:rPr>
              <w:t>erklärt Ih</w:t>
            </w:r>
            <w:r>
              <w:rPr>
                <w:sz w:val="24"/>
                <w:szCs w:val="24"/>
              </w:rPr>
              <w:t xml:space="preserve">nen, dass die Ursachen für eine </w:t>
            </w:r>
            <w:r w:rsidRPr="00B917FF">
              <w:rPr>
                <w:sz w:val="24"/>
                <w:szCs w:val="24"/>
              </w:rPr>
              <w:t>niedrige Brutto</w:t>
            </w:r>
            <w:r>
              <w:rPr>
                <w:sz w:val="24"/>
                <w:szCs w:val="24"/>
              </w:rPr>
              <w:t xml:space="preserve">zinsspanne durch eine </w:t>
            </w:r>
            <w:r w:rsidRPr="00B917FF">
              <w:rPr>
                <w:sz w:val="24"/>
                <w:szCs w:val="24"/>
              </w:rPr>
              <w:t>diff</w:t>
            </w:r>
            <w:r>
              <w:rPr>
                <w:sz w:val="24"/>
                <w:szCs w:val="24"/>
              </w:rPr>
              <w:t xml:space="preserve">erenzierte Analyse des gesamten </w:t>
            </w:r>
            <w:r w:rsidRPr="00B917FF">
              <w:rPr>
                <w:sz w:val="24"/>
                <w:szCs w:val="24"/>
              </w:rPr>
              <w:t>Einlagen- und Darle</w:t>
            </w:r>
            <w:r>
              <w:rPr>
                <w:sz w:val="24"/>
                <w:szCs w:val="24"/>
              </w:rPr>
              <w:t xml:space="preserve">hensgeschäftes herausgearbeitet werden müssen. Hierzu bedienen </w:t>
            </w:r>
            <w:r w:rsidRPr="00B917FF">
              <w:rPr>
                <w:sz w:val="24"/>
                <w:szCs w:val="24"/>
              </w:rPr>
              <w:t>sich Kreditinstitute de</w:t>
            </w:r>
            <w:r>
              <w:rPr>
                <w:sz w:val="24"/>
                <w:szCs w:val="24"/>
              </w:rPr>
              <w:t xml:space="preserve">r sogenannten Marktzinsmethode. Frau Becker erwähnt bei einer </w:t>
            </w:r>
            <w:r w:rsidRPr="00B917FF">
              <w:rPr>
                <w:sz w:val="24"/>
                <w:szCs w:val="24"/>
              </w:rPr>
              <w:t>kurzen Er</w:t>
            </w:r>
            <w:r>
              <w:rPr>
                <w:sz w:val="24"/>
                <w:szCs w:val="24"/>
              </w:rPr>
              <w:t xml:space="preserve">läuterung dieser Methode einige </w:t>
            </w:r>
            <w:r w:rsidRPr="00B917FF">
              <w:rPr>
                <w:sz w:val="24"/>
                <w:szCs w:val="24"/>
              </w:rPr>
              <w:t>Begriffe, die</w:t>
            </w:r>
            <w:r>
              <w:rPr>
                <w:sz w:val="24"/>
                <w:szCs w:val="24"/>
              </w:rPr>
              <w:t xml:space="preserve"> Ihnen nicht geläufig sind. Zur </w:t>
            </w:r>
            <w:r w:rsidRPr="00B917FF">
              <w:rPr>
                <w:sz w:val="24"/>
                <w:szCs w:val="24"/>
              </w:rPr>
              <w:t>Klärun</w:t>
            </w:r>
            <w:r>
              <w:rPr>
                <w:sz w:val="24"/>
                <w:szCs w:val="24"/>
              </w:rPr>
              <w:t xml:space="preserve">g der Zusammenhänge händigt sie </w:t>
            </w:r>
            <w:r w:rsidRPr="00B917FF">
              <w:rPr>
                <w:sz w:val="24"/>
                <w:szCs w:val="24"/>
              </w:rPr>
              <w:t>Ihnen eine Z</w:t>
            </w:r>
            <w:r>
              <w:rPr>
                <w:sz w:val="24"/>
                <w:szCs w:val="24"/>
              </w:rPr>
              <w:t xml:space="preserve">insertrags-bilanz aus und bittet </w:t>
            </w:r>
            <w:r w:rsidRPr="00B917FF">
              <w:rPr>
                <w:sz w:val="24"/>
                <w:szCs w:val="24"/>
              </w:rPr>
              <w:t>Sie, diese zu analysieren.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 xml:space="preserve">Handout für </w:t>
            </w:r>
            <w:r>
              <w:rPr>
                <w:sz w:val="24"/>
                <w:szCs w:val="24"/>
              </w:rPr>
              <w:t>Mitauszubildende</w:t>
            </w:r>
            <w:r w:rsidRPr="00B917FF">
              <w:rPr>
                <w:sz w:val="24"/>
                <w:szCs w:val="24"/>
              </w:rPr>
              <w:t xml:space="preserve"> über die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Marktzinsmethode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Zinsertragsbilanz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Aufstellung über die </w:t>
            </w:r>
            <w:r w:rsidRPr="00B917FF">
              <w:rPr>
                <w:sz w:val="24"/>
                <w:szCs w:val="24"/>
              </w:rPr>
              <w:t>Erfolgsbeiträge der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einzelnen Geschäftsbereiche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Erfolgsbericht mit einer </w:t>
            </w:r>
            <w:r w:rsidRPr="00B917FF">
              <w:rPr>
                <w:sz w:val="24"/>
                <w:szCs w:val="24"/>
              </w:rPr>
              <w:t>Interpretation der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Ergebnisse</w:t>
            </w:r>
          </w:p>
        </w:tc>
      </w:tr>
      <w:tr w:rsidR="00B917FF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917FF" w:rsidRPr="00270652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erläutern Wesen und Zweck der </w:t>
            </w:r>
            <w:r w:rsidRPr="00B917FF">
              <w:rPr>
                <w:sz w:val="24"/>
                <w:szCs w:val="24"/>
              </w:rPr>
              <w:t>Marktzinsmethode.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erstellen eine Zinsertragsbilanz.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besc</w:t>
            </w:r>
            <w:r w:rsidR="00F87AE8">
              <w:rPr>
                <w:sz w:val="24"/>
                <w:szCs w:val="24"/>
              </w:rPr>
              <w:t>hreiben und ermitteln Konditionen</w:t>
            </w:r>
            <w:r w:rsidRPr="00B917FF">
              <w:rPr>
                <w:sz w:val="24"/>
                <w:szCs w:val="24"/>
              </w:rPr>
              <w:t>beiträge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Aktiv- und Passivgeschäft.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beschreiben und ermitteln Strukturbeiträge.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ermitteln Erfolgsbeiträge einzelner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>Geschäftsbereiche.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fassen ihre Ergebnisse in Form eines</w:t>
            </w:r>
            <w:r>
              <w:rPr>
                <w:sz w:val="24"/>
                <w:szCs w:val="24"/>
              </w:rPr>
              <w:t xml:space="preserve"> </w:t>
            </w:r>
            <w:r w:rsidRPr="00B917FF">
              <w:rPr>
                <w:sz w:val="24"/>
                <w:szCs w:val="24"/>
              </w:rPr>
              <w:t xml:space="preserve">Erfolgsberichts </w:t>
            </w:r>
            <w:r w:rsidRPr="00B917FF">
              <w:rPr>
                <w:sz w:val="24"/>
                <w:szCs w:val="24"/>
              </w:rPr>
              <w:lastRenderedPageBreak/>
              <w:t>zusammen.</w:t>
            </w:r>
          </w:p>
        </w:tc>
        <w:tc>
          <w:tcPr>
            <w:tcW w:w="2079" w:type="pct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Begriff Marktzinsmethode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Bruttozinsspanne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Konditionenbeiträge im Aktiv- und Passivgeschäft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Strukturbeitrag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Fristentransformation</w:t>
            </w:r>
          </w:p>
        </w:tc>
      </w:tr>
      <w:tr w:rsidR="00B917FF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Fachtexte analysieren und interpretieren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917FF" w:rsidRPr="00B917FF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917FF" w:rsidRPr="00B917FF" w:rsidRDefault="00B917FF" w:rsidP="00B917F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zusammenarbeiten</w:t>
            </w:r>
          </w:p>
          <w:p w:rsidR="00B917FF" w:rsidRPr="002B6747" w:rsidRDefault="00B917FF" w:rsidP="00B917FF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917FF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917FF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917FF" w:rsidRPr="00E42C95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917FF" w:rsidRPr="00E42C95" w:rsidRDefault="00B917FF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</w:t>
            </w:r>
            <w:r w:rsidR="00A46346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) Lernfeld 11</w:t>
            </w:r>
            <w:r w:rsidRPr="00E42C95">
              <w:rPr>
                <w:sz w:val="24"/>
                <w:szCs w:val="24"/>
              </w:rPr>
              <w:t xml:space="preserve">, Kapitel </w:t>
            </w:r>
            <w:r>
              <w:rPr>
                <w:rFonts w:ascii="Cambria Math" w:hAnsi="Cambria Math" w:cs="Cambria Math"/>
                <w:sz w:val="24"/>
                <w:szCs w:val="24"/>
              </w:rPr>
              <w:t>5.1</w:t>
            </w:r>
          </w:p>
          <w:p w:rsidR="00B917FF" w:rsidRDefault="00B917FF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p w:rsidR="00B917FF" w:rsidRDefault="00B917F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80E42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80E42" w:rsidRPr="0084226A" w:rsidRDefault="00B80E4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80E42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80E42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Pr="005F66D8" w:rsidRDefault="00B80E4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3. AJ  Lernsituationen </w:t>
            </w:r>
            <w:r w:rsidR="004B6415">
              <w:rPr>
                <w:sz w:val="24"/>
                <w:szCs w:val="24"/>
              </w:rPr>
              <w:t>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80E42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80E42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80E42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80E42">
              <w:rPr>
                <w:b/>
                <w:bCs/>
              </w:rPr>
              <w:t>Prozessorientierte Standardeinzelkosten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80E42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80E42" w:rsidRPr="00B80E42" w:rsidRDefault="00B80E42" w:rsidP="00B80E4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Sie spre</w:t>
            </w:r>
            <w:r>
              <w:rPr>
                <w:sz w:val="24"/>
                <w:szCs w:val="24"/>
              </w:rPr>
              <w:t>chen als Auszubildende/</w:t>
            </w:r>
            <w:r w:rsidR="009311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in der </w:t>
            </w:r>
            <w:r w:rsidRPr="00B80E42">
              <w:rPr>
                <w:sz w:val="24"/>
                <w:szCs w:val="24"/>
              </w:rPr>
              <w:t>Controlling</w:t>
            </w:r>
            <w:r>
              <w:rPr>
                <w:sz w:val="24"/>
                <w:szCs w:val="24"/>
              </w:rPr>
              <w:t xml:space="preserve">-abteilung der Regio-Bank AG mit </w:t>
            </w:r>
            <w:r w:rsidRPr="00B80E42">
              <w:rPr>
                <w:sz w:val="24"/>
                <w:szCs w:val="24"/>
              </w:rPr>
              <w:t>Ihrer Au</w:t>
            </w:r>
            <w:r>
              <w:rPr>
                <w:sz w:val="24"/>
                <w:szCs w:val="24"/>
              </w:rPr>
              <w:t xml:space="preserve">sbilderin Maren Becker über die </w:t>
            </w:r>
            <w:r w:rsidRPr="00B80E42">
              <w:rPr>
                <w:sz w:val="24"/>
                <w:szCs w:val="24"/>
              </w:rPr>
              <w:t>jüngste Erhöhung der Gebühr</w:t>
            </w:r>
            <w:r>
              <w:rPr>
                <w:sz w:val="24"/>
                <w:szCs w:val="24"/>
              </w:rPr>
              <w:t xml:space="preserve">en für beleghafte </w:t>
            </w:r>
            <w:r w:rsidRPr="00B80E42">
              <w:rPr>
                <w:sz w:val="24"/>
                <w:szCs w:val="24"/>
              </w:rPr>
              <w:t>Üb</w:t>
            </w:r>
            <w:r>
              <w:rPr>
                <w:sz w:val="24"/>
                <w:szCs w:val="24"/>
              </w:rPr>
              <w:t xml:space="preserve">erweisungen. Die Steigerung von  </w:t>
            </w:r>
            <w:r w:rsidR="0093111A">
              <w:rPr>
                <w:sz w:val="24"/>
                <w:szCs w:val="24"/>
              </w:rPr>
              <w:t>1,00 </w:t>
            </w:r>
            <w:r w:rsidRPr="00B80E42">
              <w:rPr>
                <w:sz w:val="24"/>
                <w:szCs w:val="24"/>
              </w:rPr>
              <w:t>EUR au</w:t>
            </w:r>
            <w:r w:rsidR="0093111A">
              <w:rPr>
                <w:sz w:val="24"/>
                <w:szCs w:val="24"/>
              </w:rPr>
              <w:t>f 2,00 </w:t>
            </w:r>
            <w:r>
              <w:rPr>
                <w:sz w:val="24"/>
                <w:szCs w:val="24"/>
              </w:rPr>
              <w:t xml:space="preserve">EUR kommt Ihnen ziemlich </w:t>
            </w:r>
            <w:r w:rsidRPr="00B80E42">
              <w:rPr>
                <w:sz w:val="24"/>
                <w:szCs w:val="24"/>
              </w:rPr>
              <w:t>übertrieben vo</w:t>
            </w:r>
            <w:r>
              <w:rPr>
                <w:sz w:val="24"/>
                <w:szCs w:val="24"/>
              </w:rPr>
              <w:t xml:space="preserve">r. Frau Becker weist Sie darauf </w:t>
            </w:r>
            <w:r w:rsidRPr="00B80E42">
              <w:rPr>
                <w:sz w:val="24"/>
                <w:szCs w:val="24"/>
              </w:rPr>
              <w:t>hin, dass</w:t>
            </w:r>
            <w:r>
              <w:rPr>
                <w:sz w:val="24"/>
                <w:szCs w:val="24"/>
              </w:rPr>
              <w:t xml:space="preserve"> auch dieser erhöhte Betrag die </w:t>
            </w:r>
            <w:r w:rsidRPr="00B80E42">
              <w:rPr>
                <w:sz w:val="24"/>
                <w:szCs w:val="24"/>
              </w:rPr>
              <w:t xml:space="preserve">tatsächlichen </w:t>
            </w:r>
            <w:r>
              <w:rPr>
                <w:sz w:val="24"/>
                <w:szCs w:val="24"/>
              </w:rPr>
              <w:t xml:space="preserve">Kosten für diese Dienstleistung </w:t>
            </w:r>
            <w:r w:rsidRPr="00B80E42">
              <w:rPr>
                <w:sz w:val="24"/>
                <w:szCs w:val="24"/>
              </w:rPr>
              <w:t xml:space="preserve">nicht abdeckt. Diese betragen </w:t>
            </w:r>
            <w:r w:rsidR="0093111A">
              <w:rPr>
                <w:sz w:val="24"/>
                <w:szCs w:val="24"/>
              </w:rPr>
              <w:t xml:space="preserve"> 2,15 </w:t>
            </w:r>
            <w:r>
              <w:rPr>
                <w:sz w:val="24"/>
                <w:szCs w:val="24"/>
              </w:rPr>
              <w:t xml:space="preserve">EUR; der </w:t>
            </w:r>
            <w:r w:rsidRPr="00B80E42">
              <w:rPr>
                <w:sz w:val="24"/>
                <w:szCs w:val="24"/>
              </w:rPr>
              <w:t>Wert wurde durch ei</w:t>
            </w:r>
            <w:r>
              <w:rPr>
                <w:sz w:val="24"/>
                <w:szCs w:val="24"/>
              </w:rPr>
              <w:t xml:space="preserve">ne Standardeinzelkostenrechnung </w:t>
            </w:r>
            <w:r w:rsidRPr="00B80E42">
              <w:rPr>
                <w:sz w:val="24"/>
                <w:szCs w:val="24"/>
              </w:rPr>
              <w:t>ermittelt.</w:t>
            </w:r>
          </w:p>
          <w:p w:rsidR="00B80E42" w:rsidRPr="004220C9" w:rsidRDefault="00B80E42" w:rsidP="00B80E4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Da Sie si</w:t>
            </w:r>
            <w:r>
              <w:rPr>
                <w:sz w:val="24"/>
                <w:szCs w:val="24"/>
              </w:rPr>
              <w:t xml:space="preserve">ch unter diesem Verfahren wenig </w:t>
            </w:r>
            <w:r w:rsidRPr="00B80E42">
              <w:rPr>
                <w:sz w:val="24"/>
                <w:szCs w:val="24"/>
              </w:rPr>
              <w:t>vorstellen kö</w:t>
            </w:r>
            <w:r>
              <w:rPr>
                <w:sz w:val="24"/>
                <w:szCs w:val="24"/>
              </w:rPr>
              <w:t xml:space="preserve">nnen, bittet Sie Frau Becker um </w:t>
            </w:r>
            <w:r w:rsidRPr="00B80E42">
              <w:rPr>
                <w:sz w:val="24"/>
                <w:szCs w:val="24"/>
              </w:rPr>
              <w:t>Anfertigu</w:t>
            </w:r>
            <w:r>
              <w:rPr>
                <w:sz w:val="24"/>
                <w:szCs w:val="24"/>
              </w:rPr>
              <w:t xml:space="preserve">ng eines Handouts dazu sowie um </w:t>
            </w:r>
            <w:r w:rsidRPr="00B80E42">
              <w:rPr>
                <w:sz w:val="24"/>
                <w:szCs w:val="24"/>
              </w:rPr>
              <w:t>eine Berechnung, anhand</w:t>
            </w:r>
            <w:r>
              <w:rPr>
                <w:sz w:val="24"/>
                <w:szCs w:val="24"/>
              </w:rPr>
              <w:t xml:space="preserve"> derer Sie die von </w:t>
            </w:r>
            <w:r w:rsidRPr="00B80E42">
              <w:rPr>
                <w:sz w:val="24"/>
                <w:szCs w:val="24"/>
              </w:rPr>
              <w:t>ihr genann</w:t>
            </w:r>
            <w:r w:rsidR="0093111A">
              <w:rPr>
                <w:sz w:val="24"/>
                <w:szCs w:val="24"/>
              </w:rPr>
              <w:t>ten Kosten in Höhe von 2,15 </w:t>
            </w:r>
            <w:r>
              <w:rPr>
                <w:sz w:val="24"/>
                <w:szCs w:val="24"/>
              </w:rPr>
              <w:t xml:space="preserve">EUR </w:t>
            </w:r>
            <w:r w:rsidRPr="00B80E42">
              <w:rPr>
                <w:sz w:val="24"/>
                <w:szCs w:val="24"/>
              </w:rPr>
              <w:t>genau nachvollziehen können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Handout über die </w:t>
            </w:r>
            <w:r w:rsidRPr="00B80E42">
              <w:rPr>
                <w:sz w:val="24"/>
                <w:szCs w:val="24"/>
              </w:rPr>
              <w:t>prozessorientierte Standardeinzelkostenrechnung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Kalkulation der Kosten für eine beleghafte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Überweisung</w:t>
            </w:r>
          </w:p>
        </w:tc>
      </w:tr>
      <w:tr w:rsidR="00B80E42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80E42" w:rsidRPr="00270652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unterscheiden die verschiedenen Kostenarten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bei der Standardeinzelkostenrechnung.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beschreiben Verfahren und Vorgehensweise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der Standardeinzelkostenrechnung.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ermitteln die anfallenden Personalkosten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und beziehen diese auf unterschiedliche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Zeiteinheiten.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ermitteln anhand des Zeitbedarfs der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einzelnen Teilleistungen und unter Hinzuziehung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von Sach- und EDV-Kosten die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Gesamtkosten einer Bankleistung.</w:t>
            </w:r>
          </w:p>
        </w:tc>
        <w:tc>
          <w:tcPr>
            <w:tcW w:w="2079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Kostenarten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Personal- und Personalnebenkosten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Sachkosten</w:t>
            </w:r>
          </w:p>
          <w:p w:rsid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EDV-Kosten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Kosten des Arbeitsplatzes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Prozessorientierung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Einzelkosten, Standardkosten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Personalkosten pro Zeiteinheit (Stunde,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Minute, Sekunde)</w:t>
            </w:r>
          </w:p>
          <w:p w:rsidR="00B80E42" w:rsidRPr="00B917FF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Gesamtkosten pro Bankleistung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Fachtexte analysieren und interpretieren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Informationsmaterial zielgerichtet beschaffen und s</w:t>
            </w:r>
            <w:r>
              <w:rPr>
                <w:sz w:val="24"/>
                <w:szCs w:val="24"/>
              </w:rPr>
              <w:t xml:space="preserve">ystematisch im Hinblick auf die </w:t>
            </w:r>
            <w:r w:rsidRPr="00B80E42">
              <w:rPr>
                <w:sz w:val="24"/>
                <w:szCs w:val="24"/>
              </w:rPr>
              <w:t>Problemstellung</w:t>
            </w:r>
            <w:r>
              <w:rPr>
                <w:sz w:val="24"/>
                <w:szCs w:val="24"/>
              </w:rPr>
              <w:t xml:space="preserve"> </w:t>
            </w:r>
            <w:r w:rsidRPr="00B80E42">
              <w:rPr>
                <w:sz w:val="24"/>
                <w:szCs w:val="24"/>
              </w:rPr>
              <w:t>auswerten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80E42" w:rsidRPr="00B80E42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80E42" w:rsidRPr="00B80E42" w:rsidRDefault="00B80E42" w:rsidP="00B80E4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zusammenarbeiten</w:t>
            </w:r>
          </w:p>
          <w:p w:rsidR="00B80E42" w:rsidRPr="002B6747" w:rsidRDefault="00B80E42" w:rsidP="00B80E4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80E42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80E42" w:rsidRPr="00E42C95" w:rsidRDefault="00A46346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B80E42">
              <w:rPr>
                <w:sz w:val="24"/>
                <w:szCs w:val="24"/>
              </w:rPr>
              <w:t>) Lernfeld 11</w:t>
            </w:r>
            <w:r w:rsidR="00B80E42" w:rsidRPr="00E42C95">
              <w:rPr>
                <w:sz w:val="24"/>
                <w:szCs w:val="24"/>
              </w:rPr>
              <w:t xml:space="preserve">, Kapitel </w:t>
            </w:r>
            <w:r w:rsidR="00B80E42">
              <w:rPr>
                <w:rFonts w:ascii="Cambria Math" w:hAnsi="Cambria Math" w:cs="Cambria Math"/>
                <w:sz w:val="24"/>
                <w:szCs w:val="24"/>
              </w:rPr>
              <w:t>5.2</w:t>
            </w:r>
          </w:p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B917FF" w:rsidRDefault="00B917FF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p w:rsidR="00B80E42" w:rsidRDefault="00B80E42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80E42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80E42" w:rsidRPr="0084226A" w:rsidRDefault="00B80E4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80E42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80E42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Pr="005F66D8" w:rsidRDefault="00B80E4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80E42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80E42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80E42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80E42" w:rsidRPr="005F66D8" w:rsidRDefault="00B80E4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80E42">
              <w:rPr>
                <w:b/>
                <w:bCs/>
              </w:rPr>
              <w:t>Kalkulation von Aktivgeschäften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80E42" w:rsidRPr="008D1C2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80E42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7B095D" w:rsidRDefault="007B095D" w:rsidP="007B095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B095D">
              <w:rPr>
                <w:sz w:val="24"/>
                <w:szCs w:val="24"/>
              </w:rPr>
              <w:t>Ihr Ausbilde</w:t>
            </w:r>
            <w:r>
              <w:rPr>
                <w:sz w:val="24"/>
                <w:szCs w:val="24"/>
              </w:rPr>
              <w:t xml:space="preserve">r in der Firmenkundenabteilung, </w:t>
            </w:r>
            <w:r w:rsidRPr="007B095D">
              <w:rPr>
                <w:sz w:val="24"/>
                <w:szCs w:val="24"/>
              </w:rPr>
              <w:t>Jens Nolte, weis</w:t>
            </w:r>
            <w:r>
              <w:rPr>
                <w:sz w:val="24"/>
                <w:szCs w:val="24"/>
              </w:rPr>
              <w:t xml:space="preserve">t Sie auf ein Festdarlehen hin, </w:t>
            </w:r>
            <w:r w:rsidRPr="007B095D">
              <w:rPr>
                <w:sz w:val="24"/>
                <w:szCs w:val="24"/>
              </w:rPr>
              <w:t>das die Merkator Trading GmbH beantragt</w:t>
            </w:r>
            <w:r>
              <w:rPr>
                <w:sz w:val="24"/>
                <w:szCs w:val="24"/>
              </w:rPr>
              <w:t xml:space="preserve"> </w:t>
            </w:r>
            <w:r w:rsidRPr="007B095D">
              <w:rPr>
                <w:sz w:val="24"/>
                <w:szCs w:val="24"/>
              </w:rPr>
              <w:t>hat. Die H</w:t>
            </w:r>
            <w:r>
              <w:rPr>
                <w:sz w:val="24"/>
                <w:szCs w:val="24"/>
              </w:rPr>
              <w:t xml:space="preserve">öhe des Zinssatzes muss noch in </w:t>
            </w:r>
            <w:r w:rsidRPr="007B095D">
              <w:rPr>
                <w:sz w:val="24"/>
                <w:szCs w:val="24"/>
              </w:rPr>
              <w:t>einem demnächs</w:t>
            </w:r>
            <w:r>
              <w:rPr>
                <w:sz w:val="24"/>
                <w:szCs w:val="24"/>
              </w:rPr>
              <w:t xml:space="preserve">t anstehenden Beratungsgespräch </w:t>
            </w:r>
            <w:r w:rsidRPr="007B095D">
              <w:rPr>
                <w:sz w:val="24"/>
                <w:szCs w:val="24"/>
              </w:rPr>
              <w:t>ausg</w:t>
            </w:r>
            <w:r>
              <w:rPr>
                <w:sz w:val="24"/>
                <w:szCs w:val="24"/>
              </w:rPr>
              <w:t xml:space="preserve">ehandelt werden. Aufgrund Ihrer </w:t>
            </w:r>
            <w:r w:rsidRPr="007B095D">
              <w:rPr>
                <w:sz w:val="24"/>
                <w:szCs w:val="24"/>
              </w:rPr>
              <w:t>bisherige</w:t>
            </w:r>
            <w:r>
              <w:rPr>
                <w:sz w:val="24"/>
                <w:szCs w:val="24"/>
              </w:rPr>
              <w:t xml:space="preserve">n Erfahrungen ist Ihnen bereits </w:t>
            </w:r>
            <w:r w:rsidRPr="007B095D">
              <w:rPr>
                <w:sz w:val="24"/>
                <w:szCs w:val="24"/>
              </w:rPr>
              <w:t xml:space="preserve">aufgefallen, </w:t>
            </w:r>
            <w:r>
              <w:rPr>
                <w:sz w:val="24"/>
                <w:szCs w:val="24"/>
              </w:rPr>
              <w:t xml:space="preserve">dass die Höhe der Sollzinssätze </w:t>
            </w:r>
            <w:r w:rsidRPr="007B095D">
              <w:rPr>
                <w:sz w:val="24"/>
                <w:szCs w:val="24"/>
              </w:rPr>
              <w:t>bei Firmenkre</w:t>
            </w:r>
            <w:r>
              <w:rPr>
                <w:sz w:val="24"/>
                <w:szCs w:val="24"/>
              </w:rPr>
              <w:t xml:space="preserve">diten sehr unterschiedlich ist. </w:t>
            </w:r>
            <w:r w:rsidRPr="007B095D">
              <w:rPr>
                <w:sz w:val="24"/>
                <w:szCs w:val="24"/>
              </w:rPr>
              <w:t>Die Unterschie</w:t>
            </w:r>
            <w:r>
              <w:rPr>
                <w:sz w:val="24"/>
                <w:szCs w:val="24"/>
              </w:rPr>
              <w:t xml:space="preserve">de, so erklärt Ihnen Herr Nolte </w:t>
            </w:r>
            <w:r w:rsidRPr="007B095D">
              <w:rPr>
                <w:sz w:val="24"/>
                <w:szCs w:val="24"/>
              </w:rPr>
              <w:t>auf Ihre Anm</w:t>
            </w:r>
            <w:r>
              <w:rPr>
                <w:sz w:val="24"/>
                <w:szCs w:val="24"/>
              </w:rPr>
              <w:t xml:space="preserve">erkung hin, würden sich aus den </w:t>
            </w:r>
            <w:r w:rsidRPr="007B095D">
              <w:rPr>
                <w:sz w:val="24"/>
                <w:szCs w:val="24"/>
              </w:rPr>
              <w:t>Kostenkalk</w:t>
            </w:r>
            <w:r>
              <w:rPr>
                <w:sz w:val="24"/>
                <w:szCs w:val="24"/>
              </w:rPr>
              <w:t>ulationen Ihres Hauses ergeben.</w:t>
            </w:r>
          </w:p>
          <w:p w:rsidR="00B80E42" w:rsidRPr="004220C9" w:rsidRDefault="007B095D" w:rsidP="007B095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B095D">
              <w:rPr>
                <w:sz w:val="24"/>
                <w:szCs w:val="24"/>
              </w:rPr>
              <w:t>Damit Sie da</w:t>
            </w:r>
            <w:r>
              <w:rPr>
                <w:sz w:val="24"/>
                <w:szCs w:val="24"/>
              </w:rPr>
              <w:t xml:space="preserve">s Verfahren zur Kalkulation von Aktivgeschäften kennenlernen, bittet er Sie, </w:t>
            </w:r>
            <w:r w:rsidRPr="007B095D">
              <w:rPr>
                <w:sz w:val="24"/>
                <w:szCs w:val="24"/>
              </w:rPr>
              <w:t>das von der Merkator Trading GmbH b</w:t>
            </w:r>
            <w:r>
              <w:rPr>
                <w:sz w:val="24"/>
                <w:szCs w:val="24"/>
              </w:rPr>
              <w:t xml:space="preserve">eantragte </w:t>
            </w:r>
            <w:r w:rsidRPr="007B095D">
              <w:rPr>
                <w:sz w:val="24"/>
                <w:szCs w:val="24"/>
              </w:rPr>
              <w:t>Fest</w:t>
            </w:r>
            <w:r>
              <w:rPr>
                <w:sz w:val="24"/>
                <w:szCs w:val="24"/>
              </w:rPr>
              <w:t xml:space="preserve">darlehen anhand konkreter Daten </w:t>
            </w:r>
            <w:r w:rsidRPr="007B095D">
              <w:rPr>
                <w:sz w:val="24"/>
                <w:szCs w:val="24"/>
              </w:rPr>
              <w:t>zu de</w:t>
            </w:r>
            <w:r>
              <w:rPr>
                <w:sz w:val="24"/>
                <w:szCs w:val="24"/>
              </w:rPr>
              <w:t xml:space="preserve">n einzelnen Kostenbestandteilen zu </w:t>
            </w:r>
            <w:r w:rsidRPr="007B095D">
              <w:rPr>
                <w:sz w:val="24"/>
                <w:szCs w:val="24"/>
              </w:rPr>
              <w:t>kalkulieren.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</w:t>
            </w:r>
            <w:r>
              <w:rPr>
                <w:sz w:val="24"/>
                <w:szCs w:val="24"/>
              </w:rPr>
              <w:t xml:space="preserve">kulation des Sollzinssatzes für </w:t>
            </w:r>
            <w:r w:rsidRPr="000B5B29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beantragte Darlehen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Deckungsbeitragsrechnung für das beantragte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Darlehen</w:t>
            </w:r>
          </w:p>
          <w:p w:rsidR="00B80E42" w:rsidRPr="000B5B29" w:rsidRDefault="000B5B29" w:rsidP="000B5B29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Kalkulation einer Preisuntergrenze für das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beantragte Darlehen</w:t>
            </w:r>
          </w:p>
        </w:tc>
      </w:tr>
      <w:tr w:rsidR="00B80E42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80E42" w:rsidRPr="00270652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erläutern den Begriff Marktzinsmethode.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grenzen die einzelnen Bestandteile bei der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Kalkulation von Sollzinssätzen voneinander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ab und ermitteln die dazu jeweils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anzusetzenden Kosten.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ermitteln auf Basis ihres kalkulierten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Zinssatzes die Deckungsbeiträge für ein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Kreditgeschäft.</w:t>
            </w:r>
          </w:p>
          <w:p w:rsidR="00B80E42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ermitteln die Preisuntergrenze eines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Kreditgeschäftes und erläutern deren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Bedeutung aus Bankensicht.</w:t>
            </w:r>
          </w:p>
        </w:tc>
        <w:tc>
          <w:tcPr>
            <w:tcW w:w="2079" w:type="pct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Marktzinsmethode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Kalkulation eines Sollzinssatzes für ein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unterjähriges Festdarlehen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Zinskosten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Standardeinzelkosten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Risikokosten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Eigenkapitalkosten</w:t>
            </w:r>
          </w:p>
          <w:p w:rsid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Overheadkosten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Gewinnzuschlag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Deckungsbeiträge I bis IV</w:t>
            </w:r>
          </w:p>
          <w:p w:rsidR="00B80E42" w:rsidRPr="00B917FF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lastRenderedPageBreak/>
              <w:t>Preisuntergrenze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Fachtexte analysieren und interpretieren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Informationsmaterial zielgerichtet beschaffen und systematisch im Hinblick auf die Problemstellung</w:t>
            </w:r>
            <w:r>
              <w:rPr>
                <w:sz w:val="24"/>
                <w:szCs w:val="24"/>
              </w:rPr>
              <w:t xml:space="preserve"> </w:t>
            </w:r>
            <w:r w:rsidRPr="000B5B29">
              <w:rPr>
                <w:sz w:val="24"/>
                <w:szCs w:val="24"/>
              </w:rPr>
              <w:t>auswerten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B5B29" w:rsidRPr="000B5B29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B5B29" w:rsidRPr="000B5B29" w:rsidRDefault="000B5B29" w:rsidP="000B5B2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zusammenarbeiten</w:t>
            </w:r>
          </w:p>
          <w:p w:rsidR="00B80E42" w:rsidRPr="002B6747" w:rsidRDefault="000B5B29" w:rsidP="000B5B29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B5B29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80E42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80E42" w:rsidRPr="00E42C95" w:rsidRDefault="00B80E4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80E42" w:rsidRPr="00E42C95" w:rsidRDefault="00A46346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B80E42">
              <w:rPr>
                <w:sz w:val="24"/>
                <w:szCs w:val="24"/>
              </w:rPr>
              <w:t>) Lernfeld 11</w:t>
            </w:r>
            <w:r w:rsidR="00B80E42" w:rsidRPr="00E42C95">
              <w:rPr>
                <w:sz w:val="24"/>
                <w:szCs w:val="24"/>
              </w:rPr>
              <w:t xml:space="preserve">, Kapitel </w:t>
            </w:r>
            <w:r w:rsidR="00B80E42">
              <w:rPr>
                <w:rFonts w:ascii="Cambria Math" w:hAnsi="Cambria Math" w:cs="Cambria Math"/>
                <w:sz w:val="24"/>
                <w:szCs w:val="24"/>
              </w:rPr>
              <w:t>5.</w:t>
            </w:r>
            <w:r w:rsidR="000B5B29">
              <w:rPr>
                <w:rFonts w:ascii="Cambria Math" w:hAnsi="Cambria Math" w:cs="Cambria Math"/>
                <w:sz w:val="24"/>
                <w:szCs w:val="24"/>
              </w:rPr>
              <w:t>3.1</w:t>
            </w:r>
          </w:p>
          <w:p w:rsidR="00B80E42" w:rsidRDefault="00B80E4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="000B5B29" w:rsidRPr="000B5B29">
              <w:rPr>
                <w:sz w:val="24"/>
                <w:szCs w:val="24"/>
              </w:rPr>
              <w:t>e, IHK-Formelsammlun</w:t>
            </w:r>
            <w:r w:rsidR="00DC4E76">
              <w:rPr>
                <w:sz w:val="24"/>
                <w:szCs w:val="24"/>
              </w:rPr>
              <w:t>g</w:t>
            </w:r>
          </w:p>
        </w:tc>
      </w:tr>
    </w:tbl>
    <w:p w:rsidR="00B80E42" w:rsidRDefault="00B80E42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p w:rsidR="000B5B29" w:rsidRDefault="000B5B29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0B5B29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B5B29" w:rsidRPr="0084226A" w:rsidRDefault="000B5B29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0B5B29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0B5B29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Pr="005F66D8" w:rsidRDefault="000B5B29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3. AJ  Lernsituationen </w:t>
            </w:r>
            <w:r w:rsidR="004B6415">
              <w:rPr>
                <w:sz w:val="24"/>
                <w:szCs w:val="24"/>
              </w:rPr>
              <w:t>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0B5B29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11:</w:t>
            </w:r>
          </w:p>
          <w:p w:rsidR="000B5B29" w:rsidRPr="005F66D8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70AF8">
              <w:rPr>
                <w:b/>
                <w:sz w:val="24"/>
                <w:szCs w:val="24"/>
              </w:rPr>
              <w:t>Wertschöpfungsprozesse erfolgsorientiert steuern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0B5B29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0B5B29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B5B29" w:rsidRPr="008D1C22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0B5B29" w:rsidRPr="005F66D8" w:rsidRDefault="000B5B29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</w:t>
            </w:r>
            <w:r w:rsidR="00DC4E76" w:rsidRPr="00DC4E76">
              <w:rPr>
                <w:b/>
                <w:bCs/>
              </w:rPr>
              <w:t>Kundenkalkulation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0B5B29" w:rsidRPr="008D1C22" w:rsidRDefault="00DC4E76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5B29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0B5B29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C4E76" w:rsidRPr="00DC4E76" w:rsidRDefault="00DC4E76" w:rsidP="00DC4E7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Sie sind Mitar</w:t>
            </w:r>
            <w:r>
              <w:rPr>
                <w:sz w:val="24"/>
                <w:szCs w:val="24"/>
              </w:rPr>
              <w:t>beiter/</w:t>
            </w:r>
            <w:r w:rsidR="007B09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in der Regio-Bank AG. Zu </w:t>
            </w:r>
            <w:r w:rsidRPr="00DC4E76">
              <w:rPr>
                <w:sz w:val="24"/>
                <w:szCs w:val="24"/>
              </w:rPr>
              <w:t>Ihren Ku</w:t>
            </w:r>
            <w:r>
              <w:rPr>
                <w:sz w:val="24"/>
                <w:szCs w:val="24"/>
              </w:rPr>
              <w:t xml:space="preserve">nden gehört Carsten Kröger, der </w:t>
            </w:r>
            <w:r w:rsidRPr="00DC4E76">
              <w:rPr>
                <w:sz w:val="24"/>
                <w:szCs w:val="24"/>
              </w:rPr>
              <w:t>sowohl Privat</w:t>
            </w:r>
            <w:r>
              <w:rPr>
                <w:sz w:val="24"/>
                <w:szCs w:val="24"/>
              </w:rPr>
              <w:t xml:space="preserve">konten als auch Geschäftskonten </w:t>
            </w:r>
            <w:r w:rsidRPr="00DC4E76">
              <w:rPr>
                <w:sz w:val="24"/>
                <w:szCs w:val="24"/>
              </w:rPr>
              <w:t>für sein</w:t>
            </w:r>
            <w:r>
              <w:rPr>
                <w:sz w:val="24"/>
                <w:szCs w:val="24"/>
              </w:rPr>
              <w:t xml:space="preserve">e Zimmerei bei Ihnen unterhält. </w:t>
            </w:r>
            <w:r w:rsidRPr="00DC4E76">
              <w:rPr>
                <w:sz w:val="24"/>
                <w:szCs w:val="24"/>
              </w:rPr>
              <w:t>Carsten Kröger bea</w:t>
            </w:r>
            <w:r>
              <w:rPr>
                <w:sz w:val="24"/>
                <w:szCs w:val="24"/>
              </w:rPr>
              <w:t xml:space="preserve">ntragt einen Investitionskredit </w:t>
            </w:r>
            <w:r w:rsidR="007B095D">
              <w:rPr>
                <w:sz w:val="24"/>
                <w:szCs w:val="24"/>
              </w:rPr>
              <w:t>über 60 000,00 </w:t>
            </w:r>
            <w:r w:rsidRPr="00DC4E76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 zur Finanzierung </w:t>
            </w:r>
            <w:r w:rsidRPr="00DC4E76">
              <w:rPr>
                <w:sz w:val="24"/>
                <w:szCs w:val="24"/>
              </w:rPr>
              <w:t>einer neuen Bandsäge.</w:t>
            </w:r>
          </w:p>
          <w:p w:rsidR="000B5B29" w:rsidRPr="004220C9" w:rsidRDefault="00DC4E76" w:rsidP="00DC4E7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Sie ermitte</w:t>
            </w:r>
            <w:r>
              <w:rPr>
                <w:sz w:val="24"/>
                <w:szCs w:val="24"/>
              </w:rPr>
              <w:t xml:space="preserve">ln die Preisuntergrenze und die </w:t>
            </w:r>
            <w:r w:rsidRPr="00DC4E76">
              <w:rPr>
                <w:sz w:val="24"/>
                <w:szCs w:val="24"/>
              </w:rPr>
              <w:t>Deckungsbe</w:t>
            </w:r>
            <w:r>
              <w:rPr>
                <w:sz w:val="24"/>
                <w:szCs w:val="24"/>
              </w:rPr>
              <w:t xml:space="preserve">iträge des Darlehens und führen </w:t>
            </w:r>
            <w:r w:rsidRPr="00DC4E76">
              <w:rPr>
                <w:sz w:val="24"/>
                <w:szCs w:val="24"/>
              </w:rPr>
              <w:t>eine Kundenkalkulation durch.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Deckungsbeitragsrechnung für das beantragte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Darlehen bei einem Sollzinssatz von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5,50 % und Ermittlung der Preisuntergrenze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Deckungsbeitragsrechnungen 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d</w:t>
            </w:r>
            <w:r w:rsidRPr="00DC4E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Privatkonten</w:t>
            </w:r>
            <w:r w:rsidRPr="00DC4E76">
              <w:rPr>
                <w:sz w:val="24"/>
                <w:szCs w:val="24"/>
              </w:rPr>
              <w:t xml:space="preserve"> von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Carsten Kröger</w:t>
            </w:r>
            <w:r>
              <w:rPr>
                <w:sz w:val="24"/>
                <w:szCs w:val="24"/>
              </w:rPr>
              <w:t>,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für die Geschäftskonten und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gesamte </w:t>
            </w:r>
            <w:r w:rsidRPr="00DC4E76">
              <w:rPr>
                <w:sz w:val="24"/>
                <w:szCs w:val="24"/>
              </w:rPr>
              <w:t>Geschäftsverbindung</w:t>
            </w:r>
          </w:p>
          <w:p w:rsidR="000B5B29" w:rsidRPr="000B5B29" w:rsidRDefault="00DC4E76" w:rsidP="00DC4E7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Stellungnahme zum Anliegen des Kunden</w:t>
            </w:r>
          </w:p>
        </w:tc>
      </w:tr>
      <w:tr w:rsidR="000B5B29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0B5B29" w:rsidRPr="00270652" w:rsidRDefault="000B5B29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erklären die einzelnen Bausteine einer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Darlehenskondition.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kalkulieren Bankleistungen im Wert- und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Betriebsbereich.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ermitteln die Preisuntergrenze im Aktivgeschäft.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bestimmen und beurteilen den Beitrag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zum Betriebsergebnis.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bewerten die Bedeutung der Deckungsbeiträge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für die Konditionengestaltung.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führen die Kundenkalkulation durch.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bewerten die Geschäftsbeziehung zu</w:t>
            </w:r>
          </w:p>
          <w:p w:rsidR="00DC4E76" w:rsidRPr="00DC4E76" w:rsidRDefault="007B095D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Kundinnen und Kunden</w:t>
            </w:r>
            <w:r w:rsidR="00DC4E76" w:rsidRPr="00DC4E76">
              <w:rPr>
                <w:sz w:val="24"/>
                <w:szCs w:val="24"/>
              </w:rPr>
              <w:t>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beschaffen, analysieren Informationsmaterial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 xml:space="preserve">und </w:t>
            </w:r>
            <w:r w:rsidRPr="00DC4E76">
              <w:rPr>
                <w:sz w:val="24"/>
                <w:szCs w:val="24"/>
              </w:rPr>
              <w:lastRenderedPageBreak/>
              <w:t>werten dieses systematisch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im Hinblick auf die Problemstellung aus.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gestalten Gruppenprozesse selbstständig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und kooperativ.</w:t>
            </w:r>
          </w:p>
          <w:p w:rsidR="000B5B29" w:rsidRPr="000B5B29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beurteilen eigene und fremde Arbeitsergebnisse.</w:t>
            </w:r>
          </w:p>
        </w:tc>
        <w:tc>
          <w:tcPr>
            <w:tcW w:w="2079" w:type="pct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Marktzinsmethode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Konditionenbeiträge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prozessorientierte Standardeinzelkosten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Risikokosten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Eigenkapitalkosten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Preisuntergrenze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Produktkalkulation bei Aktiv- und Passivprodukten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und Ermittlung der Deckungsbeiträge</w:t>
            </w:r>
            <w:r>
              <w:rPr>
                <w:sz w:val="24"/>
                <w:szCs w:val="24"/>
              </w:rPr>
              <w:t xml:space="preserve"> </w:t>
            </w:r>
          </w:p>
          <w:p w:rsidR="00DC4E76" w:rsidRPr="00DC4E76" w:rsidRDefault="00DC4E76" w:rsidP="00DC4E7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I, II, III und IV</w:t>
            </w:r>
          </w:p>
          <w:p w:rsidR="000B5B29" w:rsidRPr="00B917FF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Kundenkalkulation</w:t>
            </w:r>
          </w:p>
        </w:tc>
      </w:tr>
      <w:tr w:rsidR="000B5B29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Fachtexte analysieren und interpretieren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Informationsmaterial zielgerichtet beschaffen und systematisch im Hinblick auf die Problemstellung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auswerten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DC4E76">
              <w:rPr>
                <w:sz w:val="24"/>
                <w:szCs w:val="24"/>
              </w:rPr>
              <w:t>zusammenarbeiten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eine Stellungnahme als Instrument zur str</w:t>
            </w:r>
            <w:r>
              <w:rPr>
                <w:sz w:val="24"/>
                <w:szCs w:val="24"/>
              </w:rPr>
              <w:t xml:space="preserve">ukturierten Zusammenfassung von </w:t>
            </w:r>
            <w:r w:rsidRPr="00DC4E76">
              <w:rPr>
                <w:sz w:val="24"/>
                <w:szCs w:val="24"/>
              </w:rPr>
              <w:t>Arbeitsergebnissen nutzen</w:t>
            </w:r>
          </w:p>
          <w:p w:rsidR="00DC4E76" w:rsidRPr="00DC4E76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Tabellenkalkulationsprogramme nutzen</w:t>
            </w:r>
          </w:p>
          <w:p w:rsidR="000B5B29" w:rsidRPr="002B6747" w:rsidRDefault="00DC4E76" w:rsidP="00DC4E7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C4E7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0B5B29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B5B29" w:rsidRPr="00E42C95" w:rsidRDefault="000B5B29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0B5B29" w:rsidRPr="00E42C95" w:rsidRDefault="00A46346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0B5B29">
              <w:rPr>
                <w:sz w:val="24"/>
                <w:szCs w:val="24"/>
              </w:rPr>
              <w:t>) Lernfeld 11</w:t>
            </w:r>
            <w:r w:rsidR="000B5B29" w:rsidRPr="00E42C95">
              <w:rPr>
                <w:sz w:val="24"/>
                <w:szCs w:val="24"/>
              </w:rPr>
              <w:t xml:space="preserve">, Kapitel </w:t>
            </w:r>
            <w:r w:rsidR="00DC4E76">
              <w:rPr>
                <w:rFonts w:ascii="Cambria Math" w:hAnsi="Cambria Math" w:cs="Cambria Math"/>
                <w:sz w:val="24"/>
                <w:szCs w:val="24"/>
              </w:rPr>
              <w:t>6</w:t>
            </w:r>
          </w:p>
          <w:p w:rsidR="000B5B29" w:rsidRDefault="000B5B29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Pr="000B5B29">
              <w:rPr>
                <w:sz w:val="24"/>
                <w:szCs w:val="24"/>
              </w:rPr>
              <w:t>e, IHK-Formelsammlun</w:t>
            </w:r>
            <w:r w:rsidR="00DC4E76">
              <w:rPr>
                <w:sz w:val="24"/>
                <w:szCs w:val="24"/>
              </w:rPr>
              <w:t>g</w:t>
            </w:r>
          </w:p>
        </w:tc>
      </w:tr>
    </w:tbl>
    <w:p w:rsidR="000B5B29" w:rsidRDefault="000B5B29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54993" w:rsidRPr="0084226A" w:rsidTr="006F1D82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54993" w:rsidRPr="0084226A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54993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3. Ausbildungsjahr</w:t>
            </w:r>
          </w:p>
        </w:tc>
      </w:tr>
      <w:tr w:rsidR="00B54993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Pr="005F66D8" w:rsidRDefault="00B54993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B54993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12: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Produkte </w:t>
            </w:r>
            <w:r w:rsidRPr="00B54993">
              <w:rPr>
                <w:b/>
                <w:sz w:val="24"/>
                <w:szCs w:val="24"/>
              </w:rPr>
              <w:t>der Vorsorge und Absicherung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54993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54993" w:rsidRPr="008D1C22" w:rsidTr="006F1D82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AB7947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Pr="00B54993">
              <w:rPr>
                <w:b/>
                <w:bCs/>
              </w:rPr>
              <w:t>Information des Kunden Jens Kramer über seine</w:t>
            </w:r>
          </w:p>
          <w:p w:rsidR="00B54993" w:rsidRPr="00692F0A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Versorgungslücken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Pr="00B54993">
              <w:rPr>
                <w:b/>
                <w:bCs/>
              </w:rPr>
              <w:t>Markus Köhler möchte sich über die Basisrente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(Rürup-Rente) informieren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Pr="00B54993">
              <w:rPr>
                <w:b/>
                <w:bCs/>
              </w:rPr>
              <w:t>Kundenanfragen zur Riester-Rente beantworten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Pr="00B54993">
              <w:rPr>
                <w:b/>
                <w:bCs/>
              </w:rPr>
              <w:t>Die IT-PRO GmbH möchte ihren Angestellten eine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Direktversicherung anbieten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Stunden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Pr="00B54993">
              <w:rPr>
                <w:b/>
                <w:bCs/>
              </w:rPr>
              <w:t>Emilia Reichert möchte sich gegen Berufsunfähigkeit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absichern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Stunden</w:t>
            </w:r>
          </w:p>
        </w:tc>
      </w:tr>
      <w:tr w:rsidR="00B54993" w:rsidRPr="008D1C22" w:rsidTr="00A4634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Pr="00B54993">
              <w:rPr>
                <w:b/>
                <w:bCs/>
              </w:rPr>
              <w:t>Antonio Rossi erhält nach einem Skiunfall Leistungen</w:t>
            </w:r>
          </w:p>
          <w:p w:rsid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54993">
              <w:rPr>
                <w:b/>
                <w:bCs/>
              </w:rPr>
              <w:t>aus der privaten Unfallversicherung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  <w:p w:rsidR="00B54993" w:rsidRDefault="00B54993" w:rsidP="006F1D82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A46346" w:rsidRDefault="00A46346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p w:rsidR="00B54993" w:rsidRDefault="00B54993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B54993" w:rsidRPr="0084226A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54993" w:rsidRPr="0084226A" w:rsidRDefault="00B54993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B54993" w:rsidRPr="008D1C2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B54993" w:rsidRPr="008D1C2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Pr="005F66D8" w:rsidRDefault="00B54993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B54993" w:rsidRPr="008D1C2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12: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54993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B54993" w:rsidRPr="008D1C2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54993" w:rsidRPr="008D1C2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B54993" w:rsidRPr="00B54993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  </w:t>
            </w:r>
            <w:r w:rsidRPr="00B54993">
              <w:rPr>
                <w:b/>
                <w:bCs/>
              </w:rPr>
              <w:t>Information des Kunden Jens Kramer über seine</w:t>
            </w:r>
          </w:p>
          <w:p w:rsidR="00B54993" w:rsidRPr="005F66D8" w:rsidRDefault="00B54993" w:rsidP="00B549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B54993">
              <w:rPr>
                <w:b/>
                <w:bCs/>
              </w:rPr>
              <w:t>Versorgungslücken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B54993" w:rsidRPr="008D1C22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B54993" w:rsidRPr="00812C7C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54993" w:rsidRPr="00B54993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Sie sind Mita</w:t>
            </w:r>
            <w:r>
              <w:rPr>
                <w:sz w:val="24"/>
                <w:szCs w:val="24"/>
              </w:rPr>
              <w:t>rbeiter/</w:t>
            </w:r>
            <w:r w:rsidR="00F87A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in der Regio-Bank AG in </w:t>
            </w:r>
            <w:r w:rsidRPr="00B54993">
              <w:rPr>
                <w:sz w:val="24"/>
                <w:szCs w:val="24"/>
              </w:rPr>
              <w:t>der Geschäftsst</w:t>
            </w:r>
            <w:r>
              <w:rPr>
                <w:sz w:val="24"/>
                <w:szCs w:val="24"/>
              </w:rPr>
              <w:t xml:space="preserve">elle Karlsruhe. Ihr Kunde, Jens </w:t>
            </w:r>
            <w:r w:rsidRPr="00B54993">
              <w:rPr>
                <w:sz w:val="24"/>
                <w:szCs w:val="24"/>
              </w:rPr>
              <w:t>Kramer, ist beso</w:t>
            </w:r>
            <w:r>
              <w:rPr>
                <w:sz w:val="24"/>
                <w:szCs w:val="24"/>
              </w:rPr>
              <w:t xml:space="preserve">rgt, ob seiner Frau Sybille und </w:t>
            </w:r>
            <w:r w:rsidRPr="00B54993">
              <w:rPr>
                <w:sz w:val="24"/>
                <w:szCs w:val="24"/>
              </w:rPr>
              <w:t>ihm im Alt</w:t>
            </w:r>
            <w:r>
              <w:rPr>
                <w:sz w:val="24"/>
                <w:szCs w:val="24"/>
              </w:rPr>
              <w:t xml:space="preserve">er genügend Rente zur Verfügung </w:t>
            </w:r>
            <w:r w:rsidRPr="00B54993">
              <w:rPr>
                <w:sz w:val="24"/>
                <w:szCs w:val="24"/>
              </w:rPr>
              <w:t>steht.</w:t>
            </w:r>
          </w:p>
          <w:p w:rsidR="00B54993" w:rsidRPr="00B54993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Zudem fragt sich Herr Kramer, ob seine Fa</w:t>
            </w:r>
            <w:r>
              <w:rPr>
                <w:sz w:val="24"/>
                <w:szCs w:val="24"/>
              </w:rPr>
              <w:t xml:space="preserve">milie </w:t>
            </w:r>
            <w:r w:rsidRPr="00B54993">
              <w:rPr>
                <w:sz w:val="24"/>
                <w:szCs w:val="24"/>
              </w:rPr>
              <w:t>bzw. er i</w:t>
            </w:r>
            <w:r>
              <w:rPr>
                <w:sz w:val="24"/>
                <w:szCs w:val="24"/>
              </w:rPr>
              <w:t xml:space="preserve">m Falle seines Todes oder einer </w:t>
            </w:r>
            <w:r w:rsidRPr="00B54993">
              <w:rPr>
                <w:sz w:val="24"/>
                <w:szCs w:val="24"/>
              </w:rPr>
              <w:t>Erwerbsunfä</w:t>
            </w:r>
            <w:r>
              <w:rPr>
                <w:sz w:val="24"/>
                <w:szCs w:val="24"/>
              </w:rPr>
              <w:t>higkeit ausreichend abgesichert ist</w:t>
            </w:r>
            <w:r w:rsidRPr="00B54993">
              <w:rPr>
                <w:sz w:val="24"/>
                <w:szCs w:val="24"/>
              </w:rPr>
              <w:t>.</w:t>
            </w:r>
          </w:p>
          <w:p w:rsidR="00B54993" w:rsidRPr="004220C9" w:rsidRDefault="00B54993" w:rsidP="00B5499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 xml:space="preserve">Jens Kramer </w:t>
            </w:r>
            <w:r>
              <w:rPr>
                <w:sz w:val="24"/>
                <w:szCs w:val="24"/>
              </w:rPr>
              <w:t xml:space="preserve">möchte sich bei Ihnen zu dieser </w:t>
            </w:r>
            <w:r w:rsidRPr="00B54993">
              <w:rPr>
                <w:sz w:val="24"/>
                <w:szCs w:val="24"/>
              </w:rPr>
              <w:t>Problematik beraten lassen.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54993" w:rsidRPr="00B54993" w:rsidRDefault="00B54993" w:rsidP="00B54993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Gesprächsvorlage zu Problemen </w:t>
            </w:r>
            <w:r w:rsidRPr="00B54993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gesetzlichen Rentenversicherung</w:t>
            </w:r>
          </w:p>
          <w:p w:rsidR="00B54993" w:rsidRPr="00B54993" w:rsidRDefault="00B54993" w:rsidP="00B54993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Berechnung der Versorgungslücke von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Herrn Kramer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Ergänzung des </w:t>
            </w:r>
            <w:r w:rsidRPr="00B54993">
              <w:rPr>
                <w:sz w:val="24"/>
                <w:szCs w:val="24"/>
              </w:rPr>
              <w:t>Mitarbeiterhand</w:t>
            </w:r>
            <w:r w:rsidR="006F1D82">
              <w:rPr>
                <w:sz w:val="24"/>
                <w:szCs w:val="24"/>
              </w:rPr>
              <w:t>-</w:t>
            </w:r>
            <w:r w:rsidRPr="00B54993">
              <w:rPr>
                <w:sz w:val="24"/>
                <w:szCs w:val="24"/>
              </w:rPr>
              <w:t>buches um</w:t>
            </w:r>
            <w:r>
              <w:rPr>
                <w:sz w:val="24"/>
                <w:szCs w:val="24"/>
              </w:rPr>
              <w:t xml:space="preserve"> </w:t>
            </w:r>
            <w:r w:rsidRPr="00B54993">
              <w:rPr>
                <w:sz w:val="24"/>
                <w:szCs w:val="24"/>
              </w:rPr>
              <w:t>das Kapitel „Vorsorge und Absicherung –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Leistungen der gesetzlichen Rentenversicherung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für Hinterbliebene und im Falle</w:t>
            </w:r>
          </w:p>
          <w:p w:rsidR="00B54993" w:rsidRPr="00B54993" w:rsidRDefault="00B54993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einer Erwerbsminderung“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Schaubild zum „Drei-Schichten-Modell der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Alter</w:t>
            </w:r>
            <w:r w:rsidR="006F1D82">
              <w:rPr>
                <w:sz w:val="24"/>
                <w:szCs w:val="24"/>
              </w:rPr>
              <w:t xml:space="preserve">svorsorge“ als Verkaufshilfe im </w:t>
            </w:r>
            <w:r w:rsidRPr="006F1D82">
              <w:rPr>
                <w:sz w:val="24"/>
                <w:szCs w:val="24"/>
              </w:rPr>
              <w:t>Beratungsgespräch</w:t>
            </w:r>
          </w:p>
          <w:p w:rsidR="00B54993" w:rsidRPr="006F1D82" w:rsidRDefault="00B54993" w:rsidP="006F1D82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54993">
              <w:rPr>
                <w:sz w:val="24"/>
                <w:szCs w:val="24"/>
              </w:rPr>
              <w:t>Führen des Informationsgesprächs mit</w:t>
            </w:r>
            <w:r w:rsidR="006F1D82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Herrn Kramer</w:t>
            </w:r>
          </w:p>
        </w:tc>
      </w:tr>
      <w:tr w:rsidR="00B54993" w:rsidRPr="00812C7C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B54993" w:rsidRPr="00270652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identifizieren und beschreiben die Probleme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der gesetzlichen Rentenversicherung.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erm</w:t>
            </w:r>
            <w:r>
              <w:rPr>
                <w:sz w:val="24"/>
                <w:szCs w:val="24"/>
              </w:rPr>
              <w:t xml:space="preserve">itteln die bei der gesetzlichen </w:t>
            </w:r>
            <w:r w:rsidRPr="006F1D82">
              <w:rPr>
                <w:sz w:val="24"/>
                <w:szCs w:val="24"/>
              </w:rPr>
              <w:t>Rentenver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sicherung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verbleibende Versorgungslücke.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beschreiben die Leistungen der gesetzlichen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Rentenversicherung für Hinterbliebene.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lastRenderedPageBreak/>
              <w:t>beschreiben die Leistungen der gesetzlichen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Rentenversicherung bei Erwerbsminderung.</w:t>
            </w:r>
          </w:p>
          <w:p w:rsidR="00B54993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erstellen ein Schaubild zum Drei-Schichten-Modell der Altersvorsorge.</w:t>
            </w:r>
          </w:p>
        </w:tc>
        <w:tc>
          <w:tcPr>
            <w:tcW w:w="2079" w:type="pct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Umlageverfahren und Generationenvertrag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Probleme der gesetzlichen Rentenversicherung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Versorgungsbedarf und Versorgungslücke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bei der gesetzlichen Rente</w:t>
            </w:r>
          </w:p>
          <w:p w:rsidR="006F1D82" w:rsidRPr="006F1D82" w:rsidRDefault="00F87AE8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6F1D82" w:rsidRPr="006F1D82">
              <w:rPr>
                <w:sz w:val="24"/>
                <w:szCs w:val="24"/>
              </w:rPr>
              <w:t>leine Witwen-/Witwerrente</w:t>
            </w:r>
          </w:p>
          <w:p w:rsidR="006F1D82" w:rsidRPr="006F1D82" w:rsidRDefault="00F87AE8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F1D82" w:rsidRPr="006F1D82">
              <w:rPr>
                <w:sz w:val="24"/>
                <w:szCs w:val="24"/>
              </w:rPr>
              <w:t>roße Witwen-/Witwerrente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Halbwaisen- und Vollwaisenrente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Rente wegen voller und teilweiser Erwerbsminderung</w:t>
            </w:r>
          </w:p>
          <w:p w:rsidR="00B54993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Aufbau des Drei-Schichten-Modells und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Formen der Altersvorsorge</w:t>
            </w:r>
          </w:p>
        </w:tc>
      </w:tr>
      <w:tr w:rsidR="00B54993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Fachtexte analysieren und interpretieren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Hinblick auf die Problemstellung auswerten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F1D82" w:rsidRPr="006F1D82" w:rsidRDefault="006F1D82" w:rsidP="006F1D8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zusammenarbeiten</w:t>
            </w:r>
          </w:p>
          <w:p w:rsidR="006F1D82" w:rsidRPr="006F1D82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nutzen</w:t>
            </w:r>
          </w:p>
          <w:p w:rsidR="00B54993" w:rsidRPr="002B6747" w:rsidRDefault="006F1D82" w:rsidP="006F1D82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B54993" w:rsidRPr="00812C7C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54993" w:rsidRPr="00E42C95" w:rsidRDefault="00B54993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B54993" w:rsidRPr="00E42C95" w:rsidRDefault="00A46346" w:rsidP="006F1D82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B54993">
              <w:rPr>
                <w:sz w:val="24"/>
                <w:szCs w:val="24"/>
              </w:rPr>
              <w:t>) Lernfeld 12</w:t>
            </w:r>
            <w:r w:rsidR="00B54993" w:rsidRPr="00E42C95">
              <w:rPr>
                <w:sz w:val="24"/>
                <w:szCs w:val="24"/>
              </w:rPr>
              <w:t xml:space="preserve">, Kapitel </w:t>
            </w:r>
            <w:r w:rsidR="006F1D82">
              <w:t xml:space="preserve"> </w:t>
            </w:r>
            <w:r w:rsidR="003116F7">
              <w:rPr>
                <w:rFonts w:ascii="Cambria Math" w:hAnsi="Cambria Math" w:cs="Cambria Math"/>
                <w:sz w:val="24"/>
                <w:szCs w:val="24"/>
              </w:rPr>
              <w:t>1, 2.1, 3.1 und</w:t>
            </w:r>
            <w:r w:rsidR="006F1D82" w:rsidRPr="006F1D82">
              <w:rPr>
                <w:rFonts w:ascii="Cambria Math" w:hAnsi="Cambria Math" w:cs="Cambria Math"/>
                <w:sz w:val="24"/>
                <w:szCs w:val="24"/>
              </w:rPr>
              <w:t xml:space="preserve"> 4.1</w:t>
            </w:r>
          </w:p>
          <w:p w:rsidR="00B54993" w:rsidRDefault="00B54993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</w:t>
            </w:r>
            <w:r w:rsidR="00395A2A">
              <w:rPr>
                <w:sz w:val="24"/>
                <w:szCs w:val="24"/>
              </w:rPr>
              <w:t>e</w:t>
            </w:r>
          </w:p>
        </w:tc>
      </w:tr>
    </w:tbl>
    <w:p w:rsidR="00B54993" w:rsidRDefault="00B54993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p w:rsidR="006F1D82" w:rsidRDefault="006F1D82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6F1D82" w:rsidRPr="006F1D82" w:rsidTr="006F1D82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6F1D82" w:rsidRPr="006F1D82" w:rsidRDefault="006F1D82" w:rsidP="006F1D82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6F1D82" w:rsidRPr="006F1D82" w:rsidTr="006F1D82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6F1D82" w:rsidRPr="006F1D82" w:rsidTr="006F1D82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6F1D82">
              <w:rPr>
                <w:sz w:val="24"/>
                <w:szCs w:val="24"/>
              </w:rPr>
              <w:t>)</w:t>
            </w:r>
          </w:p>
        </w:tc>
      </w:tr>
      <w:tr w:rsidR="006F1D82" w:rsidRPr="006F1D82" w:rsidTr="006F1D82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6F1D82" w:rsidRPr="006F1D82" w:rsidTr="006F1D82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6F1D82" w:rsidRPr="006F1D82" w:rsidTr="006F1D82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6F1D82">
              <w:rPr>
                <w:b/>
                <w:bCs/>
              </w:rPr>
              <w:t>Markus Köhler möchte sich über die Basisrente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6F1D82">
              <w:rPr>
                <w:b/>
                <w:bCs/>
              </w:rPr>
              <w:t>(Rürup-Rente) 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6F1D82" w:rsidRPr="006F1D82" w:rsidTr="006F1D82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6F1D82" w:rsidRDefault="006F1D82" w:rsidP="006F1D8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Sie sind Auszu</w:t>
            </w:r>
            <w:r>
              <w:rPr>
                <w:sz w:val="24"/>
                <w:szCs w:val="24"/>
              </w:rPr>
              <w:t xml:space="preserve">bildende/r der Regio-Bank AG in </w:t>
            </w:r>
            <w:r w:rsidRPr="006F1D82">
              <w:rPr>
                <w:sz w:val="24"/>
                <w:szCs w:val="24"/>
              </w:rPr>
              <w:t>der Geschäftsstelle</w:t>
            </w:r>
            <w:r>
              <w:rPr>
                <w:sz w:val="24"/>
                <w:szCs w:val="24"/>
              </w:rPr>
              <w:t xml:space="preserve"> Würzburg. Ihr Ausbilder </w:t>
            </w:r>
            <w:r w:rsidRPr="006F1D82">
              <w:rPr>
                <w:sz w:val="24"/>
                <w:szCs w:val="24"/>
              </w:rPr>
              <w:t>Simon Hansen is</w:t>
            </w:r>
            <w:r>
              <w:rPr>
                <w:sz w:val="24"/>
                <w:szCs w:val="24"/>
              </w:rPr>
              <w:t xml:space="preserve">t Spezialist für Altersvorsorge </w:t>
            </w:r>
            <w:r w:rsidRPr="006F1D82">
              <w:rPr>
                <w:sz w:val="24"/>
                <w:szCs w:val="24"/>
              </w:rPr>
              <w:t>und Versicheru</w:t>
            </w:r>
            <w:r>
              <w:rPr>
                <w:sz w:val="24"/>
                <w:szCs w:val="24"/>
              </w:rPr>
              <w:t xml:space="preserve">ngen. Herr Hansen weist Sie auf </w:t>
            </w:r>
            <w:r w:rsidRPr="006F1D82">
              <w:rPr>
                <w:sz w:val="24"/>
                <w:szCs w:val="24"/>
              </w:rPr>
              <w:t>eine E-Mail</w:t>
            </w:r>
            <w:r>
              <w:rPr>
                <w:sz w:val="24"/>
                <w:szCs w:val="24"/>
              </w:rPr>
              <w:t xml:space="preserve"> von Ihrem Kunden Markus Köhler </w:t>
            </w:r>
            <w:r w:rsidRPr="006F1D82">
              <w:rPr>
                <w:sz w:val="24"/>
                <w:szCs w:val="24"/>
              </w:rPr>
              <w:t>hin, der mome</w:t>
            </w:r>
            <w:r>
              <w:rPr>
                <w:sz w:val="24"/>
                <w:szCs w:val="24"/>
              </w:rPr>
              <w:t xml:space="preserve">ntan als Angestellter arbeitet, </w:t>
            </w:r>
            <w:r w:rsidRPr="006F1D82">
              <w:rPr>
                <w:sz w:val="24"/>
                <w:szCs w:val="24"/>
              </w:rPr>
              <w:t>sich ab</w:t>
            </w:r>
            <w:r>
              <w:rPr>
                <w:sz w:val="24"/>
                <w:szCs w:val="24"/>
              </w:rPr>
              <w:t xml:space="preserve">er selbstständig machen möchte. </w:t>
            </w:r>
          </w:p>
          <w:p w:rsidR="006F1D82" w:rsidRPr="006F1D82" w:rsidRDefault="006F1D82" w:rsidP="006F1D8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Herr Köhler inte</w:t>
            </w:r>
            <w:r>
              <w:rPr>
                <w:sz w:val="24"/>
                <w:szCs w:val="24"/>
              </w:rPr>
              <w:t xml:space="preserve">ressiert sich für den Abschluss </w:t>
            </w:r>
            <w:r w:rsidRPr="006F1D82">
              <w:rPr>
                <w:sz w:val="24"/>
                <w:szCs w:val="24"/>
              </w:rPr>
              <w:t>einer B</w:t>
            </w:r>
            <w:r>
              <w:rPr>
                <w:sz w:val="24"/>
                <w:szCs w:val="24"/>
              </w:rPr>
              <w:t xml:space="preserve">asisrente und möchte über deren </w:t>
            </w:r>
            <w:r w:rsidRPr="006F1D82">
              <w:rPr>
                <w:sz w:val="24"/>
                <w:szCs w:val="24"/>
              </w:rPr>
              <w:t>Merkmale un</w:t>
            </w:r>
            <w:r>
              <w:rPr>
                <w:sz w:val="24"/>
                <w:szCs w:val="24"/>
              </w:rPr>
              <w:t xml:space="preserve">d die steuerliche Behandlung in </w:t>
            </w:r>
            <w:r w:rsidRPr="006F1D82">
              <w:rPr>
                <w:sz w:val="24"/>
                <w:szCs w:val="24"/>
              </w:rPr>
              <w:t>der Ans</w:t>
            </w:r>
            <w:r>
              <w:rPr>
                <w:sz w:val="24"/>
                <w:szCs w:val="24"/>
              </w:rPr>
              <w:t xml:space="preserve">par- und Rentenphase informiert </w:t>
            </w:r>
            <w:r w:rsidRPr="006F1D82">
              <w:rPr>
                <w:sz w:val="24"/>
                <w:szCs w:val="24"/>
              </w:rPr>
              <w:t>werden sowi</w:t>
            </w:r>
            <w:r>
              <w:rPr>
                <w:sz w:val="24"/>
                <w:szCs w:val="24"/>
              </w:rPr>
              <w:t xml:space="preserve">e konkrete Produktinformationen </w:t>
            </w:r>
            <w:r w:rsidRPr="006F1D82">
              <w:rPr>
                <w:sz w:val="24"/>
                <w:szCs w:val="24"/>
              </w:rPr>
              <w:t>über eine fondsge</w:t>
            </w:r>
            <w:r>
              <w:rPr>
                <w:sz w:val="24"/>
                <w:szCs w:val="24"/>
              </w:rPr>
              <w:t xml:space="preserve">bundene Basisrentenversicherung </w:t>
            </w:r>
            <w:r w:rsidRPr="006F1D82">
              <w:rPr>
                <w:sz w:val="24"/>
                <w:szCs w:val="24"/>
              </w:rPr>
              <w:t>erhalten.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Informationsblatt über die </w:t>
            </w:r>
            <w:r w:rsidRPr="006F1D82">
              <w:rPr>
                <w:sz w:val="24"/>
                <w:szCs w:val="24"/>
              </w:rPr>
              <w:t>Merkmale der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Basisrente (Rürup-Rente) nach § 10 EStG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</w:t>
            </w:r>
            <w:r w:rsidR="00545C17">
              <w:rPr>
                <w:sz w:val="24"/>
                <w:szCs w:val="24"/>
              </w:rPr>
              <w:t>der Altersvorsorge-aufwendungen (Sonderausgaben)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Erläuterungen zum </w:t>
            </w:r>
            <w:r w:rsidRPr="006F1D82">
              <w:rPr>
                <w:sz w:val="24"/>
                <w:szCs w:val="24"/>
              </w:rPr>
              <w:t>Produktinformationsblatt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der Basisrente FondsInvest der</w:t>
            </w:r>
            <w:r>
              <w:rPr>
                <w:sz w:val="24"/>
                <w:szCs w:val="24"/>
              </w:rPr>
              <w:t xml:space="preserve"> Regio</w:t>
            </w:r>
            <w:r w:rsidR="00545C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Versicherung AG</w:t>
            </w:r>
          </w:p>
          <w:p w:rsidR="006F1D82" w:rsidRPr="006F1D82" w:rsidRDefault="006F1D82" w:rsidP="006F1D82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E-Mail an Herrn Köhler mit der gewünschten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Information im Anhang</w:t>
            </w:r>
          </w:p>
        </w:tc>
      </w:tr>
      <w:tr w:rsidR="006F1D82" w:rsidRPr="006F1D82" w:rsidTr="006F1D82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6F1D82" w:rsidRPr="006F1D82" w:rsidRDefault="006F1D8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identifizieren und erklären die Merkmale der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Basisrentenversicherung.</w:t>
            </w:r>
          </w:p>
          <w:p w:rsidR="006F1D82" w:rsidRP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vergleichen die steuerliche Behandlung der</w:t>
            </w:r>
          </w:p>
          <w:p w:rsidR="006F1D82" w:rsidRPr="006F1D82" w:rsidRDefault="006F1D82" w:rsidP="006F1D82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Basisversorgung in der Spar- und Rentenbezugs</w:t>
            </w:r>
            <w:r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phase.</w:t>
            </w:r>
          </w:p>
          <w:p w:rsidR="006F1D82" w:rsidRPr="006F1D82" w:rsidRDefault="006F1D82" w:rsidP="006F1D82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berechnen die abzugsfähigen </w:t>
            </w:r>
            <w:r w:rsidRPr="006F1D82">
              <w:rPr>
                <w:sz w:val="24"/>
                <w:szCs w:val="24"/>
              </w:rPr>
              <w:t>Altersvorsorge</w:t>
            </w:r>
            <w:r w:rsidR="00395A2A">
              <w:rPr>
                <w:sz w:val="24"/>
                <w:szCs w:val="24"/>
              </w:rPr>
              <w:t>-</w:t>
            </w:r>
            <w:r w:rsidRPr="006F1D82">
              <w:rPr>
                <w:sz w:val="24"/>
                <w:szCs w:val="24"/>
              </w:rPr>
              <w:t>aufwendungen</w:t>
            </w:r>
            <w:r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als Angestellte</w:t>
            </w:r>
            <w:r w:rsidR="00545C17">
              <w:rPr>
                <w:sz w:val="24"/>
                <w:szCs w:val="24"/>
              </w:rPr>
              <w:t>/-</w:t>
            </w:r>
            <w:r w:rsidRPr="006F1D82">
              <w:rPr>
                <w:sz w:val="24"/>
                <w:szCs w:val="24"/>
              </w:rPr>
              <w:t>r und als</w:t>
            </w:r>
            <w:r w:rsidR="00395A2A">
              <w:rPr>
                <w:sz w:val="24"/>
                <w:szCs w:val="24"/>
              </w:rPr>
              <w:t xml:space="preserve"> </w:t>
            </w:r>
            <w:r w:rsidRPr="006F1D82">
              <w:rPr>
                <w:sz w:val="24"/>
                <w:szCs w:val="24"/>
              </w:rPr>
              <w:t>Selbstständige</w:t>
            </w:r>
            <w:r w:rsidR="00545C17">
              <w:rPr>
                <w:sz w:val="24"/>
                <w:szCs w:val="24"/>
              </w:rPr>
              <w:t>/-</w:t>
            </w:r>
            <w:r w:rsidRPr="006F1D82">
              <w:rPr>
                <w:sz w:val="24"/>
                <w:szCs w:val="24"/>
              </w:rPr>
              <w:t>r.</w:t>
            </w:r>
          </w:p>
          <w:p w:rsidR="006F1D82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erklären wichtige Inhalte eines </w:t>
            </w:r>
            <w:r w:rsidR="006F1D82" w:rsidRPr="006F1D82">
              <w:rPr>
                <w:sz w:val="24"/>
                <w:szCs w:val="24"/>
              </w:rPr>
              <w:t>Produktinformationsblattes</w:t>
            </w:r>
            <w:r>
              <w:rPr>
                <w:sz w:val="24"/>
                <w:szCs w:val="24"/>
              </w:rPr>
              <w:t xml:space="preserve"> </w:t>
            </w:r>
            <w:r w:rsidR="006F1D82" w:rsidRPr="00395A2A">
              <w:rPr>
                <w:sz w:val="24"/>
                <w:szCs w:val="24"/>
              </w:rPr>
              <w:t>zur Basisrente.</w:t>
            </w:r>
          </w:p>
          <w:p w:rsidR="006F1D82" w:rsidRPr="00395A2A" w:rsidRDefault="006F1D82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lastRenderedPageBreak/>
              <w:t>schreiben kriteriengeleitet eine geschäftliche</w:t>
            </w:r>
            <w:r w:rsidR="00395A2A">
              <w:rPr>
                <w:sz w:val="24"/>
                <w:szCs w:val="24"/>
              </w:rPr>
              <w:t xml:space="preserve">         </w:t>
            </w:r>
            <w:r w:rsidRPr="00395A2A">
              <w:rPr>
                <w:sz w:val="24"/>
                <w:szCs w:val="24"/>
              </w:rPr>
              <w:t xml:space="preserve">E-Mail an </w:t>
            </w:r>
            <w:r w:rsidR="00545C17">
              <w:rPr>
                <w:sz w:val="24"/>
                <w:szCs w:val="24"/>
              </w:rPr>
              <w:t xml:space="preserve">eine Kundin bzw. </w:t>
            </w:r>
            <w:r w:rsidRPr="00395A2A">
              <w:rPr>
                <w:sz w:val="24"/>
                <w:szCs w:val="24"/>
              </w:rPr>
              <w:t>einen Kunden.</w:t>
            </w:r>
          </w:p>
          <w:p w:rsidR="006F1D82" w:rsidRPr="00395A2A" w:rsidRDefault="006F1D82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reflektieren den Aufbau und Inhalt einer</w:t>
            </w:r>
            <w:r w:rsidR="00395A2A"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geschäftlichen E-Mail.</w:t>
            </w:r>
          </w:p>
        </w:tc>
        <w:tc>
          <w:tcPr>
            <w:tcW w:w="2079" w:type="pct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 xml:space="preserve">Merkmale der Basisrente nach </w:t>
            </w:r>
            <w:r>
              <w:rPr>
                <w:sz w:val="24"/>
                <w:szCs w:val="24"/>
              </w:rPr>
              <w:t xml:space="preserve">      </w:t>
            </w:r>
            <w:r w:rsidRPr="00395A2A">
              <w:rPr>
                <w:sz w:val="24"/>
                <w:szCs w:val="24"/>
              </w:rPr>
              <w:t>§ 10 EStG</w:t>
            </w:r>
          </w:p>
          <w:p w:rsidR="00395A2A" w:rsidRPr="00395A2A" w:rsidRDefault="00545C17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95A2A" w:rsidRPr="00395A2A">
              <w:rPr>
                <w:sz w:val="24"/>
                <w:szCs w:val="24"/>
              </w:rPr>
              <w:t>teuerliche Behandlung der Basisversorgung</w:t>
            </w:r>
            <w:r w:rsidR="00395A2A">
              <w:rPr>
                <w:sz w:val="24"/>
                <w:szCs w:val="24"/>
              </w:rPr>
              <w:t xml:space="preserve"> </w:t>
            </w:r>
            <w:r w:rsidR="00395A2A" w:rsidRPr="00395A2A">
              <w:rPr>
                <w:sz w:val="24"/>
                <w:szCs w:val="24"/>
              </w:rPr>
              <w:t>in der Spar- und Rentenphase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</w:t>
            </w:r>
            <w:r w:rsidRPr="00395A2A">
              <w:rPr>
                <w:sz w:val="24"/>
                <w:szCs w:val="24"/>
              </w:rPr>
              <w:t>Sonderausgabenabzugs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Inhalte eines Produktinformationsblattes</w:t>
            </w:r>
          </w:p>
          <w:p w:rsidR="006F1D82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Gestaltungskriterien einer geschäftlichen</w:t>
            </w:r>
            <w:r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E-Mail</w:t>
            </w:r>
          </w:p>
        </w:tc>
      </w:tr>
      <w:tr w:rsidR="006F1D82" w:rsidRPr="006F1D82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Fachtexte analysieren und interpretieren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395A2A" w:rsidRPr="00395A2A" w:rsidRDefault="00395A2A" w:rsidP="00395A2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Hinblick auf die Problemstellung auswerten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Berechnungen durchführen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Formulare und Informationsschriften aus der Versicherungs</w:t>
            </w:r>
            <w:r>
              <w:rPr>
                <w:sz w:val="24"/>
                <w:szCs w:val="24"/>
              </w:rPr>
              <w:t xml:space="preserve">praxis als Strukturierungshilfe </w:t>
            </w:r>
            <w:r w:rsidRPr="00395A2A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395A2A">
              <w:rPr>
                <w:sz w:val="24"/>
                <w:szCs w:val="24"/>
              </w:rPr>
              <w:t>Beratungsunterlage nutzen</w:t>
            </w:r>
          </w:p>
          <w:p w:rsidR="00395A2A" w:rsidRPr="00395A2A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eine geschäftliche E-Mail kriteriengeleitet erstellen</w:t>
            </w:r>
          </w:p>
          <w:p w:rsidR="006F1D82" w:rsidRPr="006F1D82" w:rsidRDefault="00395A2A" w:rsidP="00395A2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Arbeitsergebnisse und Erarbeitungsprozesse im Rahmen einer Partnerdiskussion evaluieren</w:t>
            </w:r>
          </w:p>
        </w:tc>
      </w:tr>
      <w:tr w:rsidR="006F1D82" w:rsidRPr="006F1D82" w:rsidTr="006F1D82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6F1D82" w:rsidRPr="006F1D82" w:rsidRDefault="006F1D82" w:rsidP="006F1D8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45C17" w:rsidRDefault="006F1D82" w:rsidP="006F1D82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Ettmann/Wierichs (Hrsg.): Gut Beraten in der Bank – Bankkaufmann/Bankkauffrau </w:t>
            </w:r>
          </w:p>
          <w:p w:rsidR="006F1D82" w:rsidRPr="006F1D82" w:rsidRDefault="00545C17" w:rsidP="00545C1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AJ </w:t>
            </w:r>
            <w:r w:rsidR="00A46346">
              <w:rPr>
                <w:sz w:val="24"/>
                <w:szCs w:val="24"/>
              </w:rPr>
              <w:t>(BN 32774</w:t>
            </w:r>
            <w:r w:rsidR="006F1D82" w:rsidRPr="006F1D82">
              <w:rPr>
                <w:sz w:val="24"/>
                <w:szCs w:val="24"/>
              </w:rPr>
              <w:t xml:space="preserve">) Lernfeld 12, Kapitel </w:t>
            </w:r>
            <w:r w:rsidR="006F1D82" w:rsidRPr="00545C17">
              <w:rPr>
                <w:sz w:val="24"/>
                <w:szCs w:val="24"/>
              </w:rPr>
              <w:t xml:space="preserve"> </w:t>
            </w:r>
            <w:r w:rsidR="00395A2A" w:rsidRPr="00545C17">
              <w:rPr>
                <w:sz w:val="24"/>
                <w:szCs w:val="24"/>
              </w:rPr>
              <w:t>2.2.2</w:t>
            </w:r>
          </w:p>
          <w:p w:rsidR="00395A2A" w:rsidRPr="00395A2A" w:rsidRDefault="00545C17" w:rsidP="00545C1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AJ (BN 32642</w:t>
            </w:r>
            <w:r w:rsidR="00395A2A" w:rsidRPr="00395A2A">
              <w:rPr>
                <w:sz w:val="24"/>
                <w:szCs w:val="24"/>
              </w:rPr>
              <w:t>) Lernfeldübergreifende Themen</w:t>
            </w:r>
          </w:p>
          <w:p w:rsidR="003116F7" w:rsidRDefault="003116F7" w:rsidP="00395A2A">
            <w:pPr>
              <w:spacing w:after="120" w:line="240" w:lineRule="auto"/>
              <w:rPr>
                <w:sz w:val="24"/>
                <w:szCs w:val="24"/>
              </w:rPr>
            </w:pPr>
          </w:p>
          <w:p w:rsidR="006F1D82" w:rsidRPr="00395A2A" w:rsidRDefault="00395A2A" w:rsidP="00395A2A">
            <w:pPr>
              <w:spacing w:after="120" w:line="240" w:lineRule="auto"/>
              <w:rPr>
                <w:sz w:val="24"/>
                <w:szCs w:val="24"/>
              </w:rPr>
            </w:pPr>
            <w:r w:rsidRPr="00395A2A">
              <w:rPr>
                <w:sz w:val="24"/>
                <w:szCs w:val="24"/>
              </w:rPr>
              <w:t>Bundesministerium der Finanzen: Produktinformationsblatt für zertifizierte Ri</w:t>
            </w:r>
            <w:r>
              <w:rPr>
                <w:sz w:val="24"/>
                <w:szCs w:val="24"/>
              </w:rPr>
              <w:t xml:space="preserve">ester- und Basisrentenverträge, </w:t>
            </w:r>
            <w:r w:rsidRPr="00395A2A">
              <w:rPr>
                <w:sz w:val="24"/>
                <w:szCs w:val="24"/>
              </w:rPr>
              <w:t>Juli 2020</w:t>
            </w:r>
          </w:p>
        </w:tc>
      </w:tr>
    </w:tbl>
    <w:p w:rsidR="006F1D82" w:rsidRDefault="006F1D82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p w:rsidR="00395A2A" w:rsidRDefault="00395A2A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395A2A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95A2A" w:rsidRPr="006F1D82" w:rsidRDefault="00395A2A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395A2A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395A2A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6F1D82">
              <w:rPr>
                <w:sz w:val="24"/>
                <w:szCs w:val="24"/>
              </w:rPr>
              <w:t>)</w:t>
            </w:r>
          </w:p>
        </w:tc>
      </w:tr>
      <w:tr w:rsidR="00395A2A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395A2A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95A2A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395A2A">
              <w:rPr>
                <w:b/>
                <w:bCs/>
              </w:rPr>
              <w:t>Kundenanfragen zur Riester-Rente beantworten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395A2A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E11FA" w:rsidRPr="008E11FA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Sie sind als</w:t>
            </w:r>
            <w:r>
              <w:rPr>
                <w:sz w:val="24"/>
                <w:szCs w:val="24"/>
              </w:rPr>
              <w:t xml:space="preserve"> Auszubildende/</w:t>
            </w:r>
            <w:r w:rsidR="00545C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der Regio-Bank </w:t>
            </w:r>
            <w:r w:rsidRPr="008E11FA">
              <w:rPr>
                <w:sz w:val="24"/>
                <w:szCs w:val="24"/>
              </w:rPr>
              <w:t>AG in der Zentr</w:t>
            </w:r>
            <w:r>
              <w:rPr>
                <w:sz w:val="24"/>
                <w:szCs w:val="24"/>
              </w:rPr>
              <w:t xml:space="preserve">ale in Frankfurt im Bereich der </w:t>
            </w:r>
            <w:r w:rsidRPr="008E11FA">
              <w:rPr>
                <w:sz w:val="24"/>
                <w:szCs w:val="24"/>
              </w:rPr>
              <w:t>Altersvorsorge eingesetzt.</w:t>
            </w:r>
          </w:p>
          <w:p w:rsidR="008E11FA" w:rsidRPr="008E11FA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 xml:space="preserve">Verschiedene </w:t>
            </w:r>
            <w:r w:rsidR="00545C17">
              <w:rPr>
                <w:sz w:val="24"/>
                <w:szCs w:val="24"/>
              </w:rPr>
              <w:t xml:space="preserve">Kundinnen und </w:t>
            </w:r>
            <w:r w:rsidRPr="008E11FA">
              <w:rPr>
                <w:sz w:val="24"/>
                <w:szCs w:val="24"/>
              </w:rPr>
              <w:t>Kunden</w:t>
            </w:r>
            <w:r>
              <w:rPr>
                <w:sz w:val="24"/>
                <w:szCs w:val="24"/>
              </w:rPr>
              <w:t xml:space="preserve"> haben über das Kontaktformular </w:t>
            </w:r>
            <w:r w:rsidRPr="008E11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er Homepage de</w:t>
            </w:r>
            <w:r w:rsidR="00886A02">
              <w:rPr>
                <w:sz w:val="24"/>
                <w:szCs w:val="24"/>
              </w:rPr>
              <w:t>r Bank Fragen zum Thema Riester-</w:t>
            </w:r>
            <w:r>
              <w:rPr>
                <w:sz w:val="24"/>
                <w:szCs w:val="24"/>
              </w:rPr>
              <w:t xml:space="preserve">Rentenversicherung aufgeworfen. </w:t>
            </w:r>
            <w:r w:rsidRPr="008E11FA">
              <w:rPr>
                <w:sz w:val="24"/>
                <w:szCs w:val="24"/>
              </w:rPr>
              <w:t>Ihre Ausbilde</w:t>
            </w:r>
            <w:r>
              <w:rPr>
                <w:sz w:val="24"/>
                <w:szCs w:val="24"/>
              </w:rPr>
              <w:t xml:space="preserve">rin Luisa Schönfeld bittet Sie, </w:t>
            </w:r>
            <w:r w:rsidRPr="008E11FA">
              <w:rPr>
                <w:sz w:val="24"/>
                <w:szCs w:val="24"/>
              </w:rPr>
              <w:t>sich mit den Anfragen</w:t>
            </w:r>
            <w:r>
              <w:rPr>
                <w:sz w:val="24"/>
                <w:szCs w:val="24"/>
              </w:rPr>
              <w:t xml:space="preserve"> der </w:t>
            </w:r>
            <w:r w:rsidR="00886A02">
              <w:rPr>
                <w:sz w:val="24"/>
                <w:szCs w:val="24"/>
              </w:rPr>
              <w:t xml:space="preserve">Kundinnen und </w:t>
            </w:r>
            <w:r>
              <w:rPr>
                <w:sz w:val="24"/>
                <w:szCs w:val="24"/>
              </w:rPr>
              <w:t xml:space="preserve">Kunden auseinanderzusetzen und im Zuge der Bearbeitung </w:t>
            </w:r>
            <w:r w:rsidRPr="008E11FA">
              <w:rPr>
                <w:sz w:val="24"/>
                <w:szCs w:val="24"/>
              </w:rPr>
              <w:t>dieser Anfrag</w:t>
            </w:r>
            <w:r>
              <w:rPr>
                <w:sz w:val="24"/>
                <w:szCs w:val="24"/>
              </w:rPr>
              <w:t xml:space="preserve">en das Kapitel Riester-Rente im </w:t>
            </w:r>
            <w:r w:rsidRPr="008E11FA">
              <w:rPr>
                <w:sz w:val="24"/>
                <w:szCs w:val="24"/>
              </w:rPr>
              <w:t>Ausbil</w:t>
            </w:r>
            <w:r>
              <w:rPr>
                <w:sz w:val="24"/>
                <w:szCs w:val="24"/>
              </w:rPr>
              <w:t xml:space="preserve">dungshandbuch zu ergänzen sowie </w:t>
            </w:r>
            <w:r w:rsidRPr="008E11FA">
              <w:rPr>
                <w:sz w:val="24"/>
                <w:szCs w:val="24"/>
              </w:rPr>
              <w:t>einige Berechn</w:t>
            </w:r>
            <w:r>
              <w:rPr>
                <w:sz w:val="24"/>
                <w:szCs w:val="24"/>
              </w:rPr>
              <w:t xml:space="preserve">ungsbeispiele zur Riester-Rente </w:t>
            </w:r>
            <w:r w:rsidRPr="008E11FA">
              <w:rPr>
                <w:sz w:val="24"/>
                <w:szCs w:val="24"/>
              </w:rPr>
              <w:t>zu erstellen.</w:t>
            </w:r>
          </w:p>
          <w:p w:rsidR="00395A2A" w:rsidRPr="006F1D82" w:rsidRDefault="008E11FA" w:rsidP="008E11F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Der Kundin Lisa Jäc</w:t>
            </w:r>
            <w:r>
              <w:rPr>
                <w:sz w:val="24"/>
                <w:szCs w:val="24"/>
              </w:rPr>
              <w:t xml:space="preserve">kle sollen Sie eine Rückmeldung </w:t>
            </w:r>
            <w:r w:rsidRPr="008E11FA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deren Telefon-Mailbox zu ihrer </w:t>
            </w:r>
            <w:r w:rsidRPr="008E11FA">
              <w:rPr>
                <w:sz w:val="24"/>
                <w:szCs w:val="24"/>
              </w:rPr>
              <w:t>Anfrage geben.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8E11F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Ausbildungshandbuch: Abschnitt Riester-Rente</w:t>
            </w:r>
          </w:p>
          <w:p w:rsidR="008E11F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erechnungsbeispiele zur Riester </w:t>
            </w:r>
            <w:r w:rsidRPr="008E11FA">
              <w:rPr>
                <w:sz w:val="24"/>
                <w:szCs w:val="24"/>
              </w:rPr>
              <w:t>Rente für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zukünftige Auszubildende</w:t>
            </w:r>
          </w:p>
          <w:p w:rsidR="00395A2A" w:rsidRPr="008E11FA" w:rsidRDefault="008E11FA" w:rsidP="008E11F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Vorbereitung der Nachricht für die Telefon-Mailbox von Frau Jäckle</w:t>
            </w:r>
          </w:p>
        </w:tc>
      </w:tr>
      <w:tr w:rsidR="00395A2A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395A2A" w:rsidRPr="006F1D82" w:rsidRDefault="00395A2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den geförderten Personenkreis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der Riester-Rente.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identifizieren die Voraussetzungen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Riester-Vertrages zum Erhalt der staatlichen Förderung.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die staatliche Förderung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Riester-Vertrages.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beschreiben die steuerliche Behandlung der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Riester-Rente in der Spar- und Rentenbezugsphase.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ermitteln für verschiedene Fallkonstellationen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 xml:space="preserve">den </w:t>
            </w:r>
            <w:r w:rsidRPr="008E11FA">
              <w:rPr>
                <w:sz w:val="24"/>
                <w:szCs w:val="24"/>
              </w:rPr>
              <w:lastRenderedPageBreak/>
              <w:t>Mindesteigenbeitrag.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bereiten eine Nachricht für eine Telefon-Mailbox vor.</w:t>
            </w:r>
          </w:p>
          <w:p w:rsidR="00395A2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kontrollieren den Lernerfolg anhand eines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Glossars zu wichtigen Begriffen der Riester-Rente.</w:t>
            </w:r>
          </w:p>
        </w:tc>
        <w:tc>
          <w:tcPr>
            <w:tcW w:w="2079" w:type="pct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geförderter und nicht geförderter Personenkreis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der Riester-Rente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Besonderheiten bei Eheleuten und Lebenspartnerschaften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Voraussetzungen eines Riester-</w:t>
            </w:r>
            <w:r w:rsidRPr="008E11FA">
              <w:rPr>
                <w:sz w:val="24"/>
                <w:szCs w:val="24"/>
              </w:rPr>
              <w:t>Vertrags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zum Erhalt der staatlichen Förderung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Beiträge zur und staatliche </w:t>
            </w:r>
            <w:r w:rsidRPr="008E11FA">
              <w:rPr>
                <w:sz w:val="24"/>
                <w:szCs w:val="24"/>
              </w:rPr>
              <w:t>Förderung der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Riester-Rente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Sonderausgabenabzug, </w:t>
            </w:r>
            <w:r w:rsidRPr="008E11FA">
              <w:rPr>
                <w:sz w:val="24"/>
                <w:szCs w:val="24"/>
              </w:rPr>
              <w:t>Günstigerprüfung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 xml:space="preserve">und </w:t>
            </w:r>
            <w:r w:rsidRPr="008E11FA">
              <w:rPr>
                <w:sz w:val="24"/>
                <w:szCs w:val="24"/>
              </w:rPr>
              <w:lastRenderedPageBreak/>
              <w:t>nachgelagerte Besteuerung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Mindesteigen- </w:t>
            </w:r>
            <w:r w:rsidRPr="008E11FA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Gesamt</w:t>
            </w:r>
            <w:r w:rsidRPr="008E11FA">
              <w:rPr>
                <w:sz w:val="24"/>
                <w:szCs w:val="24"/>
              </w:rPr>
              <w:t>beitrags</w:t>
            </w:r>
          </w:p>
          <w:p w:rsidR="00395A2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Elemente einer professionellen Nachricht</w:t>
            </w:r>
            <w:r>
              <w:rPr>
                <w:sz w:val="24"/>
                <w:szCs w:val="24"/>
              </w:rPr>
              <w:t xml:space="preserve"> </w:t>
            </w:r>
            <w:r w:rsidRPr="008E11FA">
              <w:rPr>
                <w:sz w:val="24"/>
                <w:szCs w:val="24"/>
              </w:rPr>
              <w:t>auf einer Telefon-Mailbox</w:t>
            </w:r>
          </w:p>
        </w:tc>
      </w:tr>
      <w:tr w:rsidR="00395A2A" w:rsidRPr="006F1D82" w:rsidTr="00886A02">
        <w:trPr>
          <w:trHeight w:val="3010"/>
        </w:trPr>
        <w:tc>
          <w:tcPr>
            <w:tcW w:w="5000" w:type="pct"/>
            <w:gridSpan w:val="2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Kundenanfragen analysieren und interpretieren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Hinblick auf die Problemstellung auswerten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8E11FA" w:rsidRPr="008E11FA" w:rsidRDefault="008E11FA" w:rsidP="008E11FA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zusammenarbeiten</w:t>
            </w:r>
          </w:p>
          <w:p w:rsidR="008E11FA" w:rsidRPr="008E11FA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Berechnungen zur Verdeutlichung rechtlicher Sachverhalte nutzen</w:t>
            </w:r>
          </w:p>
          <w:p w:rsidR="00395A2A" w:rsidRPr="006F1D82" w:rsidRDefault="008E11FA" w:rsidP="008E11FA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8E11FA">
              <w:rPr>
                <w:sz w:val="24"/>
                <w:szCs w:val="24"/>
              </w:rPr>
              <w:t>die Erstellung eines Glossars als Instrument zur Lernerfolgskontrolle nutzen</w:t>
            </w:r>
          </w:p>
        </w:tc>
      </w:tr>
      <w:tr w:rsidR="00395A2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395A2A" w:rsidRPr="006F1D82" w:rsidRDefault="00395A2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395A2A" w:rsidRPr="006F1D82" w:rsidRDefault="00395A2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395A2A" w:rsidRPr="006F1D82" w:rsidRDefault="00A4634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395A2A" w:rsidRPr="006F1D82">
              <w:rPr>
                <w:sz w:val="24"/>
                <w:szCs w:val="24"/>
              </w:rPr>
              <w:t xml:space="preserve">) Lernfeld 12, Kapitel </w:t>
            </w:r>
            <w:r w:rsidR="00395A2A" w:rsidRPr="006F1D82">
              <w:t xml:space="preserve"> </w:t>
            </w:r>
            <w:r w:rsidR="008E11FA">
              <w:rPr>
                <w:rFonts w:ascii="Cambria Math" w:hAnsi="Cambria Math" w:cs="Cambria Math"/>
                <w:sz w:val="24"/>
                <w:szCs w:val="24"/>
              </w:rPr>
              <w:t>2.3.1</w:t>
            </w:r>
          </w:p>
          <w:p w:rsidR="00395A2A" w:rsidRPr="00395A2A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395A2A" w:rsidRDefault="00395A2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p w:rsidR="008E11FA" w:rsidRDefault="008E11FA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E11FA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E11FA" w:rsidRPr="006F1D82" w:rsidRDefault="008E11FA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E11FA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8E11FA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6F1D82">
              <w:rPr>
                <w:sz w:val="24"/>
                <w:szCs w:val="24"/>
              </w:rPr>
              <w:t>)</w:t>
            </w:r>
          </w:p>
        </w:tc>
      </w:tr>
      <w:tr w:rsidR="008E11FA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8E11FA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E11FA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8E11FA" w:rsidRPr="008E11FA" w:rsidRDefault="008E11FA" w:rsidP="008E11FA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8E11FA">
              <w:rPr>
                <w:b/>
                <w:bCs/>
              </w:rPr>
              <w:t>Die IT-PRO GmbH möchte ihren Angestellten eine</w:t>
            </w:r>
          </w:p>
          <w:p w:rsidR="008E11FA" w:rsidRPr="006F1D82" w:rsidRDefault="008E11FA" w:rsidP="008E11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8E11FA">
              <w:rPr>
                <w:b/>
                <w:bCs/>
              </w:rPr>
              <w:t>Direktversicherung anbieten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8E11FA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554FCC" w:rsidRPr="00554FCC" w:rsidRDefault="00554FCC" w:rsidP="00554FC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Sie sind Au</w:t>
            </w:r>
            <w:r>
              <w:rPr>
                <w:sz w:val="24"/>
                <w:szCs w:val="24"/>
              </w:rPr>
              <w:t>szubildende/</w:t>
            </w:r>
            <w:r w:rsidR="00886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der Regio-Bank AG </w:t>
            </w:r>
            <w:r w:rsidRPr="00554FCC">
              <w:rPr>
                <w:sz w:val="24"/>
                <w:szCs w:val="24"/>
              </w:rPr>
              <w:t>und für z</w:t>
            </w:r>
            <w:r>
              <w:rPr>
                <w:sz w:val="24"/>
                <w:szCs w:val="24"/>
              </w:rPr>
              <w:t xml:space="preserve">wei Monate in der Abteilung für </w:t>
            </w:r>
            <w:r w:rsidRPr="00554FCC">
              <w:rPr>
                <w:sz w:val="24"/>
                <w:szCs w:val="24"/>
              </w:rPr>
              <w:t>betrieblic</w:t>
            </w:r>
            <w:r>
              <w:rPr>
                <w:sz w:val="24"/>
                <w:szCs w:val="24"/>
              </w:rPr>
              <w:t xml:space="preserve">he Altersversorgung eingesetzt. </w:t>
            </w:r>
            <w:r w:rsidRPr="00554FCC">
              <w:rPr>
                <w:sz w:val="24"/>
                <w:szCs w:val="24"/>
              </w:rPr>
              <w:t>Frau Reute</w:t>
            </w:r>
            <w:r>
              <w:rPr>
                <w:sz w:val="24"/>
                <w:szCs w:val="24"/>
              </w:rPr>
              <w:t xml:space="preserve">r, Geschäfts-führerin der IT-PRO </w:t>
            </w:r>
            <w:r w:rsidRPr="00554FCC">
              <w:rPr>
                <w:sz w:val="24"/>
                <w:szCs w:val="24"/>
              </w:rPr>
              <w:t>GmbH, b</w:t>
            </w:r>
            <w:r>
              <w:rPr>
                <w:sz w:val="24"/>
                <w:szCs w:val="24"/>
              </w:rPr>
              <w:t xml:space="preserve">erichtet in einem Tele-fonat von </w:t>
            </w:r>
            <w:r w:rsidRPr="00554FCC">
              <w:rPr>
                <w:sz w:val="24"/>
                <w:szCs w:val="24"/>
              </w:rPr>
              <w:t>Schwierigkeiten</w:t>
            </w:r>
            <w:r>
              <w:rPr>
                <w:sz w:val="24"/>
                <w:szCs w:val="24"/>
              </w:rPr>
              <w:t xml:space="preserve">, geeignete IT-Spezialisten für </w:t>
            </w:r>
            <w:r w:rsidRPr="00554FCC">
              <w:rPr>
                <w:sz w:val="24"/>
                <w:szCs w:val="24"/>
              </w:rPr>
              <w:t>ihr Unterne</w:t>
            </w:r>
            <w:r>
              <w:rPr>
                <w:sz w:val="24"/>
                <w:szCs w:val="24"/>
              </w:rPr>
              <w:t xml:space="preserve">hmen zu rekrutieren. Sie möchte </w:t>
            </w:r>
            <w:r w:rsidRPr="00554FCC">
              <w:rPr>
                <w:sz w:val="24"/>
                <w:szCs w:val="24"/>
              </w:rPr>
              <w:t>die IT-PRO G</w:t>
            </w:r>
            <w:r>
              <w:rPr>
                <w:sz w:val="24"/>
                <w:szCs w:val="24"/>
              </w:rPr>
              <w:t xml:space="preserve">mbH als attraktiven Arbeitgeber </w:t>
            </w:r>
            <w:r w:rsidRPr="00554FCC">
              <w:rPr>
                <w:sz w:val="24"/>
                <w:szCs w:val="24"/>
              </w:rPr>
              <w:t>auf dem</w:t>
            </w:r>
            <w:r>
              <w:rPr>
                <w:sz w:val="24"/>
                <w:szCs w:val="24"/>
              </w:rPr>
              <w:t xml:space="preserve"> Arbeits-markt positionieren und </w:t>
            </w:r>
            <w:r w:rsidRPr="00554FCC">
              <w:rPr>
                <w:sz w:val="24"/>
                <w:szCs w:val="24"/>
              </w:rPr>
              <w:t xml:space="preserve">deshalb eine </w:t>
            </w:r>
            <w:r>
              <w:rPr>
                <w:sz w:val="24"/>
                <w:szCs w:val="24"/>
              </w:rPr>
              <w:t xml:space="preserve">betriebliche Altersvorsorge zur </w:t>
            </w:r>
            <w:r w:rsidRPr="00554FCC">
              <w:rPr>
                <w:sz w:val="24"/>
                <w:szCs w:val="24"/>
              </w:rPr>
              <w:t>Gewinnung und Bindung von Mitarbeiteri</w:t>
            </w:r>
            <w:r>
              <w:rPr>
                <w:sz w:val="24"/>
                <w:szCs w:val="24"/>
              </w:rPr>
              <w:t xml:space="preserve">nnen </w:t>
            </w:r>
            <w:r w:rsidRPr="00554FCC">
              <w:rPr>
                <w:sz w:val="24"/>
                <w:szCs w:val="24"/>
              </w:rPr>
              <w:t>und Mitarbeitern anbieten.</w:t>
            </w:r>
          </w:p>
          <w:p w:rsidR="008E11FA" w:rsidRPr="006F1D82" w:rsidRDefault="00554FCC" w:rsidP="00554FC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Außerdem ne</w:t>
            </w:r>
            <w:r>
              <w:rPr>
                <w:sz w:val="24"/>
                <w:szCs w:val="24"/>
              </w:rPr>
              <w:t xml:space="preserve">hmen Sie das Telefonat mit Frau </w:t>
            </w:r>
            <w:r w:rsidRPr="00554FCC">
              <w:rPr>
                <w:sz w:val="24"/>
                <w:szCs w:val="24"/>
              </w:rPr>
              <w:t>Reuter zu</w:t>
            </w:r>
            <w:r>
              <w:rPr>
                <w:sz w:val="24"/>
                <w:szCs w:val="24"/>
              </w:rPr>
              <w:t xml:space="preserve">m Anlass für eine Ergänzung des </w:t>
            </w:r>
            <w:r w:rsidRPr="00554FCC">
              <w:rPr>
                <w:sz w:val="24"/>
                <w:szCs w:val="24"/>
              </w:rPr>
              <w:t>Internetauftr</w:t>
            </w:r>
            <w:r>
              <w:rPr>
                <w:sz w:val="24"/>
                <w:szCs w:val="24"/>
              </w:rPr>
              <w:t xml:space="preserve">itts der Regio-Bank AG in Bezug </w:t>
            </w:r>
            <w:r w:rsidRPr="00554FCC">
              <w:rPr>
                <w:sz w:val="24"/>
                <w:szCs w:val="24"/>
              </w:rPr>
              <w:t>auf das Thema Direkt</w:t>
            </w:r>
            <w:r>
              <w:rPr>
                <w:sz w:val="24"/>
                <w:szCs w:val="24"/>
              </w:rPr>
              <w:t>-</w:t>
            </w:r>
            <w:r w:rsidRPr="00554FCC">
              <w:rPr>
                <w:sz w:val="24"/>
                <w:szCs w:val="24"/>
              </w:rPr>
              <w:t>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54FCC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Flyer zur Direktversicherung durch Entgeltumwandlung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für die Mitar</w:t>
            </w:r>
            <w:r>
              <w:rPr>
                <w:sz w:val="24"/>
                <w:szCs w:val="24"/>
              </w:rPr>
              <w:t>-</w:t>
            </w:r>
            <w:r w:rsidRPr="00554FCC">
              <w:rPr>
                <w:sz w:val="24"/>
                <w:szCs w:val="24"/>
              </w:rPr>
              <w:t>beiter/</w:t>
            </w:r>
            <w:r w:rsidR="00886A02">
              <w:rPr>
                <w:sz w:val="24"/>
                <w:szCs w:val="24"/>
              </w:rPr>
              <w:t>-</w:t>
            </w:r>
            <w:r w:rsidRPr="00554FCC">
              <w:rPr>
                <w:sz w:val="24"/>
                <w:szCs w:val="24"/>
              </w:rPr>
              <w:t>innen der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IT-PRO GmbH</w:t>
            </w:r>
          </w:p>
          <w:p w:rsidR="00554FCC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54FCC">
              <w:rPr>
                <w:sz w:val="24"/>
                <w:szCs w:val="24"/>
              </w:rPr>
              <w:t>Beispielrechnung zu den Steuer- und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Sozialversicherungsvorteilen bei einer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Direktversicherung</w:t>
            </w:r>
          </w:p>
          <w:p w:rsidR="008E11FA" w:rsidRPr="00554FCC" w:rsidRDefault="00554FCC" w:rsidP="00554FCC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FAQ-Liste zum Thema </w:t>
            </w:r>
            <w:r w:rsidRPr="00554FCC">
              <w:rPr>
                <w:sz w:val="24"/>
                <w:szCs w:val="24"/>
              </w:rPr>
              <w:t>„Direktversicherung“</w:t>
            </w:r>
            <w:r>
              <w:rPr>
                <w:sz w:val="24"/>
                <w:szCs w:val="24"/>
              </w:rPr>
              <w:t xml:space="preserve"> </w:t>
            </w:r>
            <w:r w:rsidRPr="00554FCC">
              <w:rPr>
                <w:sz w:val="24"/>
                <w:szCs w:val="24"/>
              </w:rPr>
              <w:t>für die Homepage der Regio-Bank AG</w:t>
            </w:r>
          </w:p>
        </w:tc>
      </w:tr>
      <w:tr w:rsidR="008E11FA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skizzieren die vertraglichen Beziehungen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der Beteiligten bei einer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beschreiben die Vorteile einer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 für Arbeitnehmer</w:t>
            </w:r>
            <w:r w:rsidR="00886A02">
              <w:rPr>
                <w:sz w:val="24"/>
                <w:szCs w:val="24"/>
              </w:rPr>
              <w:t>/-innen</w:t>
            </w:r>
            <w:r w:rsidRPr="004E088F">
              <w:rPr>
                <w:sz w:val="24"/>
                <w:szCs w:val="24"/>
              </w:rPr>
              <w:t xml:space="preserve"> und für Arbeitgeber</w:t>
            </w:r>
            <w:r w:rsidR="00886A02">
              <w:rPr>
                <w:sz w:val="24"/>
                <w:szCs w:val="24"/>
              </w:rPr>
              <w:t>/-innen</w:t>
            </w:r>
            <w:r w:rsidRPr="004E088F">
              <w:rPr>
                <w:sz w:val="24"/>
                <w:szCs w:val="24"/>
              </w:rPr>
              <w:t>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ermitteln die Beiträge zur gesetzlichen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Renten-, Kranken-, Arbeitslosen- und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Pflegepflicht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zeigen finanzielle Vorteile der Direktversicherung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durch Entgeltumwandlung für den</w:t>
            </w:r>
            <w:r w:rsidR="00886A02">
              <w:rPr>
                <w:sz w:val="24"/>
                <w:szCs w:val="24"/>
              </w:rPr>
              <w:t>/die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Arbeit</w:t>
            </w:r>
            <w:r w:rsidR="00886A02"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nehmer</w:t>
            </w:r>
            <w:r w:rsidR="00886A02">
              <w:rPr>
                <w:sz w:val="24"/>
                <w:szCs w:val="24"/>
              </w:rPr>
              <w:t>/-in</w:t>
            </w:r>
            <w:r w:rsidRPr="004E088F">
              <w:rPr>
                <w:sz w:val="24"/>
                <w:szCs w:val="24"/>
              </w:rPr>
              <w:t xml:space="preserve"> anhand eines Rechenbeispiels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auf.</w:t>
            </w:r>
          </w:p>
          <w:p w:rsidR="008E11FA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beantworten Fragen zu den Vertragsbedingungen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der Direktversicherung.</w:t>
            </w:r>
          </w:p>
        </w:tc>
        <w:tc>
          <w:tcPr>
            <w:tcW w:w="2079" w:type="pct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Beteiligte bei der </w:t>
            </w:r>
            <w:r w:rsidRPr="004E088F">
              <w:rPr>
                <w:sz w:val="24"/>
                <w:szCs w:val="24"/>
              </w:rPr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ertragliche Beziehungen bei der </w:t>
            </w:r>
            <w:r w:rsidRPr="004E088F">
              <w:rPr>
                <w:sz w:val="24"/>
                <w:szCs w:val="24"/>
              </w:rPr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 xml:space="preserve">rteile einer Direktversicherung </w:t>
            </w:r>
            <w:r w:rsidRPr="004E088F">
              <w:rPr>
                <w:sz w:val="24"/>
                <w:szCs w:val="24"/>
              </w:rPr>
              <w:t>durch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Entgeltumwandlung für Arbeitnehmer</w:t>
            </w:r>
            <w:r w:rsidR="00886A02">
              <w:rPr>
                <w:sz w:val="24"/>
                <w:szCs w:val="24"/>
              </w:rPr>
              <w:t>/-innen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und Arbeitgeber</w:t>
            </w:r>
            <w:r w:rsidR="00886A02">
              <w:rPr>
                <w:sz w:val="24"/>
                <w:szCs w:val="24"/>
              </w:rPr>
              <w:t>/-innen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des finanziellen </w:t>
            </w:r>
            <w:r w:rsidRPr="004E088F">
              <w:rPr>
                <w:sz w:val="24"/>
                <w:szCs w:val="24"/>
              </w:rPr>
              <w:t>Vorteils bei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 xml:space="preserve">Abschluss einer </w:t>
            </w:r>
            <w:r w:rsidRPr="004E088F">
              <w:rPr>
                <w:sz w:val="24"/>
                <w:szCs w:val="24"/>
              </w:rPr>
              <w:lastRenderedPageBreak/>
              <w:t>Direktversicherung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Anspruch auf Entgeltumwandlung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geförderte Höchstbeträge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verpflichtender Arbeitgeberbeitrag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Portabilität (z. B. bei </w:t>
            </w:r>
            <w:r w:rsidRPr="004E088F">
              <w:rPr>
                <w:sz w:val="24"/>
                <w:szCs w:val="24"/>
              </w:rPr>
              <w:t>Arbeitgeber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wechsel)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Ansprüche im Todesfall</w:t>
            </w:r>
          </w:p>
          <w:p w:rsidR="008E11FA" w:rsidRPr="008E11FA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Besteuerung in der Rentenphase</w:t>
            </w:r>
          </w:p>
        </w:tc>
      </w:tr>
      <w:tr w:rsidR="008E11F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Kundenanfragen analysieren und interpretieren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Hinblick auf die Problemstellung auswerten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zusammenarbeiten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komplexe Inhalte skizzenhaft strukturieren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Berechnungen durchführen</w:t>
            </w:r>
          </w:p>
          <w:p w:rsidR="008E11FA" w:rsidRPr="006F1D82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 digitale kollaborative Arbeitsplattform zur Erfolgskontrolle nutzen</w:t>
            </w:r>
          </w:p>
        </w:tc>
      </w:tr>
      <w:tr w:rsidR="008E11FA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E11FA" w:rsidRPr="006F1D82" w:rsidRDefault="008E11FA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8E11FA" w:rsidRPr="006F1D82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(BN</w:t>
            </w:r>
            <w:r w:rsidR="00A46346">
              <w:rPr>
                <w:sz w:val="24"/>
                <w:szCs w:val="24"/>
              </w:rPr>
              <w:t xml:space="preserve"> 32774</w:t>
            </w:r>
            <w:r w:rsidRPr="006F1D82">
              <w:rPr>
                <w:sz w:val="24"/>
                <w:szCs w:val="24"/>
              </w:rPr>
              <w:t xml:space="preserve">) Lernfeld 12, Kapitel </w:t>
            </w:r>
            <w:r w:rsidRPr="006F1D82"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>2.</w:t>
            </w:r>
            <w:r w:rsidR="004E088F">
              <w:rPr>
                <w:rFonts w:ascii="Cambria Math" w:hAnsi="Cambria Math" w:cs="Cambria Math"/>
                <w:sz w:val="24"/>
                <w:szCs w:val="24"/>
              </w:rPr>
              <w:t>3.2</w:t>
            </w:r>
          </w:p>
          <w:p w:rsidR="008E11FA" w:rsidRPr="00395A2A" w:rsidRDefault="008E11FA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8E11FA" w:rsidRDefault="008E11FA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E088F" w:rsidRPr="006F1D82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E088F" w:rsidRPr="006F1D82" w:rsidRDefault="004E088F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6F1D82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E088F" w:rsidRPr="006F1D8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Kfm. Berufsschule</w:t>
            </w:r>
            <w:r w:rsidRPr="006F1D82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3. Ausbildungsjahr</w:t>
            </w:r>
          </w:p>
        </w:tc>
      </w:tr>
      <w:tr w:rsidR="004E088F" w:rsidRPr="006F1D8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6F1D82">
              <w:rPr>
                <w:sz w:val="24"/>
                <w:szCs w:val="24"/>
              </w:rPr>
              <w:t>)</w:t>
            </w:r>
          </w:p>
        </w:tc>
      </w:tr>
      <w:tr w:rsidR="004E088F" w:rsidRPr="006F1D8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Lernfeld  12: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6F1D82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60 Unterrichtsstunden</w:t>
            </w:r>
          </w:p>
        </w:tc>
      </w:tr>
      <w:tr w:rsidR="004E088F" w:rsidRPr="006F1D8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E088F" w:rsidRPr="006F1D8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bCs/>
              </w:rPr>
            </w:pPr>
            <w:r w:rsidRPr="006F1D82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6F1D82">
              <w:rPr>
                <w:b/>
                <w:bCs/>
              </w:rPr>
              <w:t xml:space="preserve"> </w:t>
            </w:r>
            <w:r w:rsidRPr="006F1D82">
              <w:t xml:space="preserve">    </w:t>
            </w:r>
            <w:r w:rsidRPr="004E088F">
              <w:rPr>
                <w:b/>
                <w:bCs/>
              </w:rPr>
              <w:t>Emilia Reichert möchte sich gegen Berufsunfähigkeit</w:t>
            </w:r>
          </w:p>
          <w:p w:rsidR="004E088F" w:rsidRPr="006F1D82" w:rsidRDefault="004E088F" w:rsidP="004E08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4E088F">
              <w:rPr>
                <w:b/>
                <w:bCs/>
              </w:rPr>
              <w:t>absichern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1D82">
              <w:rPr>
                <w:sz w:val="24"/>
                <w:szCs w:val="24"/>
              </w:rPr>
              <w:t xml:space="preserve"> Stunden</w:t>
            </w:r>
          </w:p>
        </w:tc>
      </w:tr>
      <w:tr w:rsidR="004E088F" w:rsidRPr="006F1D82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4E088F" w:rsidRPr="004E088F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Sie sind Au</w:t>
            </w:r>
            <w:r>
              <w:rPr>
                <w:sz w:val="24"/>
                <w:szCs w:val="24"/>
              </w:rPr>
              <w:t>szubildende/</w:t>
            </w:r>
            <w:r w:rsidR="00886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der Regio-Bank AG </w:t>
            </w:r>
            <w:r w:rsidRPr="004E088F">
              <w:rPr>
                <w:sz w:val="24"/>
                <w:szCs w:val="24"/>
              </w:rPr>
              <w:t>und momenta</w:t>
            </w:r>
            <w:r>
              <w:rPr>
                <w:sz w:val="24"/>
                <w:szCs w:val="24"/>
              </w:rPr>
              <w:t xml:space="preserve">n in der Abteilung Vorsorge und </w:t>
            </w:r>
            <w:r w:rsidRPr="004E088F">
              <w:rPr>
                <w:sz w:val="24"/>
                <w:szCs w:val="24"/>
              </w:rPr>
              <w:t>Absicheru</w:t>
            </w:r>
            <w:r>
              <w:rPr>
                <w:sz w:val="24"/>
                <w:szCs w:val="24"/>
              </w:rPr>
              <w:t xml:space="preserve">ng eingesetzt. Ihre Ausbilderin </w:t>
            </w:r>
            <w:r w:rsidRPr="004E088F">
              <w:rPr>
                <w:sz w:val="24"/>
                <w:szCs w:val="24"/>
              </w:rPr>
              <w:t>Regina Ma</w:t>
            </w:r>
            <w:r>
              <w:rPr>
                <w:sz w:val="24"/>
                <w:szCs w:val="24"/>
              </w:rPr>
              <w:t xml:space="preserve">urer ist auf Versicherungs- und </w:t>
            </w:r>
            <w:r w:rsidRPr="004E088F">
              <w:rPr>
                <w:sz w:val="24"/>
                <w:szCs w:val="24"/>
              </w:rPr>
              <w:t>Vorsorgeprodukte spezialisiert.</w:t>
            </w:r>
          </w:p>
          <w:p w:rsidR="004E088F" w:rsidRPr="004E088F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Die Kundin Emilia</w:t>
            </w:r>
            <w:r>
              <w:rPr>
                <w:sz w:val="24"/>
                <w:szCs w:val="24"/>
              </w:rPr>
              <w:t xml:space="preserve"> Reichert interessiert sich für </w:t>
            </w:r>
            <w:r w:rsidRPr="004E088F">
              <w:rPr>
                <w:sz w:val="24"/>
                <w:szCs w:val="24"/>
              </w:rPr>
              <w:t>den Abschluss einer</w:t>
            </w:r>
            <w:r>
              <w:rPr>
                <w:sz w:val="24"/>
                <w:szCs w:val="24"/>
              </w:rPr>
              <w:t xml:space="preserve"> Berufsunfähigkeitsversicherung </w:t>
            </w:r>
            <w:r w:rsidRPr="004E088F">
              <w:rPr>
                <w:sz w:val="24"/>
                <w:szCs w:val="24"/>
              </w:rPr>
              <w:t>für den</w:t>
            </w:r>
            <w:r>
              <w:rPr>
                <w:sz w:val="24"/>
                <w:szCs w:val="24"/>
              </w:rPr>
              <w:t xml:space="preserve"> Fall, dass sie ihren Beruf als </w:t>
            </w:r>
            <w:r w:rsidRPr="004E088F">
              <w:rPr>
                <w:sz w:val="24"/>
                <w:szCs w:val="24"/>
              </w:rPr>
              <w:t>Gärtner</w:t>
            </w:r>
            <w:r>
              <w:rPr>
                <w:sz w:val="24"/>
                <w:szCs w:val="24"/>
              </w:rPr>
              <w:t xml:space="preserve">in nicht mehr ausüben kann. Sie </w:t>
            </w:r>
            <w:r w:rsidRPr="004E088F">
              <w:rPr>
                <w:sz w:val="24"/>
                <w:szCs w:val="24"/>
              </w:rPr>
              <w:t xml:space="preserve">möchte </w:t>
            </w:r>
            <w:r>
              <w:rPr>
                <w:sz w:val="24"/>
                <w:szCs w:val="24"/>
              </w:rPr>
              <w:t xml:space="preserve">deshalb zu diesem Thema beraten </w:t>
            </w:r>
            <w:r w:rsidRPr="004E088F">
              <w:rPr>
                <w:sz w:val="24"/>
                <w:szCs w:val="24"/>
              </w:rPr>
              <w:t>werden.</w:t>
            </w:r>
          </w:p>
          <w:p w:rsidR="004E088F" w:rsidRPr="006F1D82" w:rsidRDefault="004E088F" w:rsidP="004E08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Ihre Ausbilderin weist Sie dara</w:t>
            </w:r>
            <w:r>
              <w:rPr>
                <w:sz w:val="24"/>
                <w:szCs w:val="24"/>
              </w:rPr>
              <w:t xml:space="preserve">uf hin, dass es </w:t>
            </w:r>
            <w:r w:rsidRPr="004E088F">
              <w:rPr>
                <w:sz w:val="24"/>
                <w:szCs w:val="24"/>
              </w:rPr>
              <w:t xml:space="preserve">vor dem </w:t>
            </w:r>
            <w:r>
              <w:rPr>
                <w:sz w:val="24"/>
                <w:szCs w:val="24"/>
              </w:rPr>
              <w:t xml:space="preserve">Abschluss entscheidend ist, den </w:t>
            </w:r>
            <w:r w:rsidRPr="004E088F">
              <w:rPr>
                <w:sz w:val="24"/>
                <w:szCs w:val="24"/>
              </w:rPr>
              <w:t>Gesundhei</w:t>
            </w:r>
            <w:r>
              <w:rPr>
                <w:sz w:val="24"/>
                <w:szCs w:val="24"/>
              </w:rPr>
              <w:t xml:space="preserve">tszustand des Kunden zu erheben </w:t>
            </w:r>
            <w:r w:rsidRPr="004E088F">
              <w:rPr>
                <w:sz w:val="24"/>
                <w:szCs w:val="24"/>
              </w:rPr>
              <w:t>und die Kundin</w:t>
            </w:r>
            <w:r>
              <w:rPr>
                <w:sz w:val="24"/>
                <w:szCs w:val="24"/>
              </w:rPr>
              <w:t xml:space="preserve"> hier unbedingt wahrheitsgemäße </w:t>
            </w:r>
            <w:r w:rsidRPr="004E088F">
              <w:rPr>
                <w:sz w:val="24"/>
                <w:szCs w:val="24"/>
              </w:rPr>
              <w:t>Anga</w:t>
            </w:r>
            <w:r>
              <w:rPr>
                <w:sz w:val="24"/>
                <w:szCs w:val="24"/>
              </w:rPr>
              <w:t xml:space="preserve">ben machen muss. Bei Verletzung </w:t>
            </w:r>
            <w:r w:rsidRPr="004E088F">
              <w:rPr>
                <w:sz w:val="24"/>
                <w:szCs w:val="24"/>
              </w:rPr>
              <w:t xml:space="preserve">dieser </w:t>
            </w:r>
            <w:r>
              <w:rPr>
                <w:sz w:val="24"/>
                <w:szCs w:val="24"/>
              </w:rPr>
              <w:t xml:space="preserve">vorvertraglichen Anzeigepflicht </w:t>
            </w:r>
            <w:r w:rsidRPr="004E088F">
              <w:rPr>
                <w:sz w:val="24"/>
                <w:szCs w:val="24"/>
              </w:rPr>
              <w:t>ergeben sich nämlich weitgehende Recht</w:t>
            </w:r>
            <w:r>
              <w:rPr>
                <w:sz w:val="24"/>
                <w:szCs w:val="24"/>
              </w:rPr>
              <w:t xml:space="preserve">e für </w:t>
            </w:r>
            <w:r w:rsidRPr="004E088F">
              <w:rPr>
                <w:sz w:val="24"/>
                <w:szCs w:val="24"/>
              </w:rPr>
              <w:t>den Versicherer.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4E088F" w:rsidRPr="004E088F" w:rsidRDefault="004E088F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Kapitel „Überblick über die </w:t>
            </w:r>
            <w:r w:rsidRPr="004E088F">
              <w:rPr>
                <w:sz w:val="24"/>
                <w:szCs w:val="24"/>
              </w:rPr>
              <w:t>Berufsunfähigkeitsversicherung“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für das Mitarbeiterhandbuch</w:t>
            </w:r>
          </w:p>
          <w:p w:rsidR="004E088F" w:rsidRPr="004E088F" w:rsidRDefault="00300B11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E088F">
              <w:rPr>
                <w:sz w:val="24"/>
                <w:szCs w:val="24"/>
              </w:rPr>
              <w:t xml:space="preserve">trukturierte Übersicht zu den </w:t>
            </w:r>
            <w:r w:rsidR="004E088F" w:rsidRPr="004E088F">
              <w:rPr>
                <w:sz w:val="24"/>
                <w:szCs w:val="24"/>
              </w:rPr>
              <w:t>Folgen einer</w:t>
            </w:r>
            <w:r w:rsidR="004E088F">
              <w:rPr>
                <w:sz w:val="24"/>
                <w:szCs w:val="24"/>
              </w:rPr>
              <w:t xml:space="preserve"> </w:t>
            </w:r>
            <w:r w:rsidR="004E088F" w:rsidRPr="004E088F">
              <w:rPr>
                <w:sz w:val="24"/>
                <w:szCs w:val="24"/>
              </w:rPr>
              <w:t>Verletzung der vorvertraglichen Anzeigepflicht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nach §§ 19 und 21 VVG</w:t>
            </w:r>
          </w:p>
          <w:p w:rsidR="004E088F" w:rsidRPr="004E088F" w:rsidRDefault="004E088F" w:rsidP="004E088F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Beratungsgespräch mit Frau Reichert zur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vorvertraglichen Anzeigepflicht</w:t>
            </w:r>
          </w:p>
        </w:tc>
      </w:tr>
      <w:tr w:rsidR="004E088F" w:rsidRPr="006F1D82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E088F" w:rsidRPr="006F1D82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 xml:space="preserve">Die Schülerinnen und Schüler 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definieren den Begriff „Berufsunfähigkeit“</w:t>
            </w:r>
            <w:r>
              <w:rPr>
                <w:sz w:val="24"/>
                <w:szCs w:val="24"/>
              </w:rPr>
              <w:t xml:space="preserve"> und beschreiben Leistungen der </w:t>
            </w:r>
            <w:r w:rsidRPr="004E088F">
              <w:rPr>
                <w:sz w:val="24"/>
                <w:szCs w:val="24"/>
              </w:rPr>
              <w:t>Berufsunfähigkeits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erklären die Bedeutung der abstrakten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Verweisung in praxisüblichen Versicherungsbedingungen.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beschreiben die steuerliche Behandlung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einer Berufsunfähigkeitsrente.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erstellen eine strukturierte Übersicht zu den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Folgen der Verletzung der vorvertraglichen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Anzeigepflicht.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führen ein Beratungsgespräch unter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Einbezug eines Arztberichtes.</w:t>
            </w:r>
          </w:p>
        </w:tc>
        <w:tc>
          <w:tcPr>
            <w:tcW w:w="2079" w:type="pct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Begriff der Berufsunfähigkeit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Leistungen der </w:t>
            </w:r>
            <w:r w:rsidRPr="004E088F">
              <w:rPr>
                <w:sz w:val="24"/>
                <w:szCs w:val="24"/>
              </w:rPr>
              <w:t>Berufsunfähigkeits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versicherung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abstrakte und konkrete </w:t>
            </w:r>
            <w:r w:rsidRPr="004E088F">
              <w:rPr>
                <w:sz w:val="24"/>
                <w:szCs w:val="24"/>
              </w:rPr>
              <w:t>Verweisung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Obliegenheiten vor </w:t>
            </w:r>
            <w:r w:rsidRPr="004E088F">
              <w:rPr>
                <w:sz w:val="24"/>
                <w:szCs w:val="24"/>
              </w:rPr>
              <w:t>Vertragsabschluss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Nachprüfungsrecht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lastRenderedPageBreak/>
              <w:t>Besteuerung v</w:t>
            </w:r>
            <w:r>
              <w:rPr>
                <w:sz w:val="24"/>
                <w:szCs w:val="24"/>
              </w:rPr>
              <w:t xml:space="preserve">on </w:t>
            </w:r>
            <w:r w:rsidRPr="004E088F">
              <w:rPr>
                <w:sz w:val="24"/>
                <w:szCs w:val="24"/>
              </w:rPr>
              <w:t>Berufsunfähigkeitsrenten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Folgen der Verletzung der </w:t>
            </w:r>
            <w:r w:rsidRPr="004E088F">
              <w:rPr>
                <w:sz w:val="24"/>
                <w:szCs w:val="24"/>
              </w:rPr>
              <w:t>vorvertraglichen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Anzeigepflicht für den Versicherer und den</w:t>
            </w:r>
            <w:r w:rsidR="00300B11">
              <w:rPr>
                <w:sz w:val="24"/>
                <w:szCs w:val="24"/>
              </w:rPr>
              <w:t>/die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Versicherungsnehmer</w:t>
            </w:r>
            <w:r w:rsidR="00300B11">
              <w:rPr>
                <w:sz w:val="24"/>
                <w:szCs w:val="24"/>
              </w:rPr>
              <w:t>/-in</w:t>
            </w:r>
            <w:r w:rsidRPr="004E088F">
              <w:rPr>
                <w:sz w:val="24"/>
                <w:szCs w:val="24"/>
              </w:rPr>
              <w:t xml:space="preserve"> abhängig vom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Verschulden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Eigenangaben zur </w:t>
            </w:r>
            <w:r w:rsidRPr="004E088F">
              <w:rPr>
                <w:sz w:val="24"/>
                <w:szCs w:val="24"/>
              </w:rPr>
              <w:t>Risiko</w:t>
            </w:r>
            <w:r>
              <w:rPr>
                <w:sz w:val="24"/>
                <w:szCs w:val="24"/>
              </w:rPr>
              <w:t>-</w:t>
            </w:r>
            <w:r w:rsidRPr="004E088F">
              <w:rPr>
                <w:sz w:val="24"/>
                <w:szCs w:val="24"/>
              </w:rPr>
              <w:t>beurteilung des</w:t>
            </w:r>
            <w:r w:rsidR="00300B11">
              <w:rPr>
                <w:sz w:val="24"/>
                <w:szCs w:val="24"/>
              </w:rPr>
              <w:t>/der</w:t>
            </w:r>
            <w:r>
              <w:rPr>
                <w:sz w:val="24"/>
                <w:szCs w:val="24"/>
              </w:rPr>
              <w:t xml:space="preserve"> </w:t>
            </w:r>
            <w:r w:rsidRPr="004E088F">
              <w:rPr>
                <w:sz w:val="24"/>
                <w:szCs w:val="24"/>
              </w:rPr>
              <w:t>Versicherten</w:t>
            </w:r>
          </w:p>
          <w:p w:rsidR="004E088F" w:rsidRPr="008E11FA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Hausarztbericht</w:t>
            </w:r>
          </w:p>
        </w:tc>
      </w:tr>
      <w:tr w:rsidR="004E088F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Kundenanfragen analysieren und interpretieren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Hinblick auf die Problemstellung auswerten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E088F" w:rsidRPr="004E088F" w:rsidRDefault="004E088F" w:rsidP="004E088F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zusammenarbeiten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Gesetzestexte strukturiert aufbereiten</w:t>
            </w:r>
          </w:p>
          <w:p w:rsidR="004E088F" w:rsidRPr="004E088F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Formulare aus der Versicherungspraxis analysieren</w:t>
            </w:r>
          </w:p>
          <w:p w:rsidR="004E088F" w:rsidRPr="006F1D82" w:rsidRDefault="004E088F" w:rsidP="004E088F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Beratungsgespräche führen</w:t>
            </w:r>
          </w:p>
        </w:tc>
      </w:tr>
      <w:tr w:rsidR="004E088F" w:rsidRPr="006F1D82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6F1D82" w:rsidRDefault="004E088F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F1D82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E088F" w:rsidRPr="006F1D82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6F1D82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E088F" w:rsidRPr="006F1D82" w:rsidRDefault="00A4634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4E088F" w:rsidRPr="006F1D82">
              <w:rPr>
                <w:sz w:val="24"/>
                <w:szCs w:val="24"/>
              </w:rPr>
              <w:t xml:space="preserve">) Lernfeld 12, Kapitel </w:t>
            </w:r>
            <w:r w:rsidR="004E088F" w:rsidRPr="006F1D82">
              <w:t xml:space="preserve"> </w:t>
            </w:r>
            <w:r w:rsidR="004E088F">
              <w:rPr>
                <w:rFonts w:ascii="Cambria Math" w:hAnsi="Cambria Math" w:cs="Cambria Math"/>
                <w:sz w:val="24"/>
                <w:szCs w:val="24"/>
              </w:rPr>
              <w:t>4.2</w:t>
            </w:r>
          </w:p>
          <w:p w:rsidR="004E088F" w:rsidRPr="00395A2A" w:rsidRDefault="004E088F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Internetrecherche</w:t>
            </w:r>
          </w:p>
        </w:tc>
      </w:tr>
    </w:tbl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p w:rsidR="004E088F" w:rsidRDefault="004E088F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E088F" w:rsidRPr="004E088F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E088F" w:rsidRPr="004E088F" w:rsidRDefault="004E088F" w:rsidP="004E088F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4E088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E088F" w:rsidRPr="004E088F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Kfm. Berufsschule</w:t>
            </w:r>
            <w:r w:rsidRPr="004E088F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3. Ausbildungsjahr</w:t>
            </w:r>
          </w:p>
        </w:tc>
      </w:tr>
      <w:tr w:rsidR="004E088F" w:rsidRPr="004E088F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4E088F">
              <w:rPr>
                <w:sz w:val="24"/>
                <w:szCs w:val="24"/>
              </w:rPr>
              <w:t>)</w:t>
            </w:r>
          </w:p>
        </w:tc>
      </w:tr>
      <w:tr w:rsidR="004E088F" w:rsidRPr="004E088F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Lernfeld  12: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088F">
              <w:rPr>
                <w:b/>
                <w:sz w:val="24"/>
                <w:szCs w:val="24"/>
              </w:rPr>
              <w:t>Kunden über Produkte der Vorsorge und Absicherung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E088F">
              <w:rPr>
                <w:b/>
                <w:sz w:val="24"/>
                <w:szCs w:val="24"/>
              </w:rPr>
              <w:t>informieren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60 Unterrichtsstunden</w:t>
            </w:r>
          </w:p>
        </w:tc>
      </w:tr>
      <w:tr w:rsidR="004E088F" w:rsidRPr="004E088F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E088F" w:rsidRPr="004E088F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062439" w:rsidRPr="00062439" w:rsidRDefault="004E088F" w:rsidP="00062439">
            <w:pPr>
              <w:spacing w:after="120" w:line="240" w:lineRule="auto"/>
              <w:rPr>
                <w:b/>
                <w:bCs/>
              </w:rPr>
            </w:pPr>
            <w:r w:rsidRPr="004E088F">
              <w:rPr>
                <w:b/>
                <w:bCs/>
              </w:rPr>
              <w:t>1.</w:t>
            </w:r>
            <w:r>
              <w:rPr>
                <w:b/>
                <w:bCs/>
              </w:rPr>
              <w:t>6</w:t>
            </w:r>
            <w:r w:rsidRPr="004E088F">
              <w:rPr>
                <w:b/>
                <w:bCs/>
              </w:rPr>
              <w:t xml:space="preserve"> </w:t>
            </w:r>
            <w:r w:rsidRPr="004E088F">
              <w:t xml:space="preserve">    </w:t>
            </w:r>
            <w:r w:rsidR="00062439" w:rsidRPr="00062439">
              <w:rPr>
                <w:b/>
                <w:bCs/>
              </w:rPr>
              <w:t>Antonio Rossi erhält nach einem Skiunfall Leistungen</w:t>
            </w:r>
          </w:p>
          <w:p w:rsidR="004E088F" w:rsidRPr="004E088F" w:rsidRDefault="00062439" w:rsidP="000624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062439">
              <w:rPr>
                <w:b/>
                <w:bCs/>
              </w:rPr>
              <w:t>aus der privaten Unfallversicherung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E088F" w:rsidRPr="004E088F" w:rsidRDefault="00062439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088F" w:rsidRPr="004E088F">
              <w:rPr>
                <w:sz w:val="24"/>
                <w:szCs w:val="24"/>
              </w:rPr>
              <w:t xml:space="preserve"> Stunden</w:t>
            </w:r>
          </w:p>
        </w:tc>
      </w:tr>
      <w:tr w:rsidR="004E088F" w:rsidRPr="004E088F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62439" w:rsidRDefault="00062439" w:rsidP="0006243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Ihr Kunde An</w:t>
            </w:r>
            <w:r>
              <w:rPr>
                <w:sz w:val="24"/>
                <w:szCs w:val="24"/>
              </w:rPr>
              <w:t xml:space="preserve">tonio Rossi hat einen Skiunfall </w:t>
            </w:r>
            <w:r w:rsidRPr="00062439">
              <w:rPr>
                <w:sz w:val="24"/>
                <w:szCs w:val="24"/>
              </w:rPr>
              <w:t>erlitten. H</w:t>
            </w:r>
            <w:r>
              <w:rPr>
                <w:sz w:val="24"/>
                <w:szCs w:val="24"/>
              </w:rPr>
              <w:t xml:space="preserve">err Rossi möchte wissen, welche </w:t>
            </w:r>
            <w:r w:rsidRPr="00062439">
              <w:rPr>
                <w:sz w:val="24"/>
                <w:szCs w:val="24"/>
              </w:rPr>
              <w:t>Leistun</w:t>
            </w:r>
            <w:r>
              <w:rPr>
                <w:sz w:val="24"/>
                <w:szCs w:val="24"/>
              </w:rPr>
              <w:t xml:space="preserve">gen er von der gesetzlichen und </w:t>
            </w:r>
            <w:r w:rsidRPr="00062439">
              <w:rPr>
                <w:sz w:val="24"/>
                <w:szCs w:val="24"/>
              </w:rPr>
              <w:t>privaten Un</w:t>
            </w:r>
            <w:r>
              <w:rPr>
                <w:sz w:val="24"/>
                <w:szCs w:val="24"/>
              </w:rPr>
              <w:t xml:space="preserve">fallversicherung erwarten kann. </w:t>
            </w:r>
            <w:r w:rsidRPr="00062439">
              <w:rPr>
                <w:sz w:val="24"/>
                <w:szCs w:val="24"/>
              </w:rPr>
              <w:t>Dazu hat e</w:t>
            </w:r>
            <w:r>
              <w:rPr>
                <w:sz w:val="24"/>
                <w:szCs w:val="24"/>
              </w:rPr>
              <w:t xml:space="preserve">r Ihnen eine Schadenanzeige und </w:t>
            </w:r>
            <w:r w:rsidRPr="00062439">
              <w:rPr>
                <w:sz w:val="24"/>
                <w:szCs w:val="24"/>
              </w:rPr>
              <w:t>das ärztl</w:t>
            </w:r>
            <w:r>
              <w:rPr>
                <w:sz w:val="24"/>
                <w:szCs w:val="24"/>
              </w:rPr>
              <w:t xml:space="preserve">iche Gutachten zukommen lassen. </w:t>
            </w:r>
          </w:p>
          <w:p w:rsidR="004E088F" w:rsidRPr="004E088F" w:rsidRDefault="00062439" w:rsidP="0006243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In Vorberei</w:t>
            </w:r>
            <w:r>
              <w:rPr>
                <w:sz w:val="24"/>
                <w:szCs w:val="24"/>
              </w:rPr>
              <w:t xml:space="preserve">tung auf das Gespräch mit Herrn </w:t>
            </w:r>
            <w:r w:rsidRPr="00062439">
              <w:rPr>
                <w:sz w:val="24"/>
                <w:szCs w:val="24"/>
              </w:rPr>
              <w:t>Rossi sichten Sie</w:t>
            </w:r>
            <w:r>
              <w:rPr>
                <w:sz w:val="24"/>
                <w:szCs w:val="24"/>
              </w:rPr>
              <w:t xml:space="preserve"> die Versicherungsvertragsdaten </w:t>
            </w:r>
            <w:r w:rsidRPr="00062439">
              <w:rPr>
                <w:sz w:val="24"/>
                <w:szCs w:val="24"/>
              </w:rPr>
              <w:t xml:space="preserve">seiner </w:t>
            </w:r>
            <w:r>
              <w:rPr>
                <w:sz w:val="24"/>
                <w:szCs w:val="24"/>
              </w:rPr>
              <w:t xml:space="preserve">privaten Unfallversicherung und </w:t>
            </w:r>
            <w:r w:rsidRPr="00062439">
              <w:rPr>
                <w:sz w:val="24"/>
                <w:szCs w:val="24"/>
              </w:rPr>
              <w:t>bereiten die Unterlagen für die Beratung vor.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Vergleich von gesetzlicher und </w:t>
            </w:r>
            <w:r w:rsidRPr="00062439">
              <w:rPr>
                <w:sz w:val="24"/>
                <w:szCs w:val="24"/>
              </w:rPr>
              <w:t>privater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Unfallversicherung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zur privaten </w:t>
            </w:r>
            <w:r w:rsidRPr="00062439">
              <w:rPr>
                <w:sz w:val="24"/>
                <w:szCs w:val="24"/>
              </w:rPr>
              <w:t>Unfallversicherung</w:t>
            </w:r>
          </w:p>
          <w:p w:rsidR="00062439" w:rsidRPr="00062439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Leistungsübersicht zum </w:t>
            </w:r>
            <w:r w:rsidRPr="00062439">
              <w:rPr>
                <w:sz w:val="24"/>
                <w:szCs w:val="24"/>
              </w:rPr>
              <w:t>Versicherungsfall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Antonio Rossi</w:t>
            </w:r>
          </w:p>
          <w:p w:rsidR="004E088F" w:rsidRPr="004E088F" w:rsidRDefault="00062439" w:rsidP="00062439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Führen des Gesprächs mit Herrn </w:t>
            </w:r>
            <w:r w:rsidRPr="00062439">
              <w:rPr>
                <w:sz w:val="24"/>
                <w:szCs w:val="24"/>
              </w:rPr>
              <w:t>Rossi</w:t>
            </w:r>
          </w:p>
        </w:tc>
      </w:tr>
      <w:tr w:rsidR="004E088F" w:rsidRPr="004E088F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 xml:space="preserve">Die Schülerinnen und Schüler 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bestimmen Schlüsselbegriffe eines Fachtextes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zur gesetzlichen Unfallversicherung.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führen einen kriterienorientierten Vergleich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von gesetzlicher und privater Unfallversicherung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durch.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stellen die wesentlichen Merkmale des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Unfallbegriffs dar.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beschreiben Ausschlüsse der privaten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Unfallversicherung.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gen die Leistungen der privaten </w:t>
            </w:r>
            <w:r w:rsidRPr="00062439">
              <w:rPr>
                <w:sz w:val="24"/>
                <w:szCs w:val="24"/>
              </w:rPr>
              <w:t>Unfallversicherung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dar.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beschreiben die Entschädigungsleistungen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der privaten Unfallversicherung in einem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konkreten Schadenfall.</w:t>
            </w:r>
          </w:p>
          <w:p w:rsidR="004E088F" w:rsidRPr="004E088F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berechnen die Entschädigungsleistung in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 xml:space="preserve">einem </w:t>
            </w:r>
            <w:r w:rsidRPr="00062439">
              <w:rPr>
                <w:sz w:val="24"/>
                <w:szCs w:val="24"/>
              </w:rPr>
              <w:lastRenderedPageBreak/>
              <w:t>konkreten Schadenfall.</w:t>
            </w:r>
          </w:p>
        </w:tc>
        <w:tc>
          <w:tcPr>
            <w:tcW w:w="2079" w:type="pct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62439" w:rsidRPr="0006243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Träger, Zielgruppe, </w:t>
            </w:r>
            <w:r w:rsidRPr="00062439">
              <w:rPr>
                <w:sz w:val="24"/>
                <w:szCs w:val="24"/>
              </w:rPr>
              <w:t>Versicherungsfall,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Beitragszahlung und Leistungen der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gesetzlichen und privaten Unfallversicherung</w:t>
            </w:r>
          </w:p>
          <w:p w:rsidR="00062439" w:rsidRPr="0006243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Unfallbegriff (PAUKE)</w:t>
            </w:r>
          </w:p>
          <w:p w:rsidR="00062439" w:rsidRPr="00062439" w:rsidRDefault="00300B11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62439" w:rsidRPr="00062439">
              <w:rPr>
                <w:sz w:val="24"/>
                <w:szCs w:val="24"/>
              </w:rPr>
              <w:t>usgeschlossene Risiken und aus</w:t>
            </w:r>
            <w:r w:rsidR="00062439">
              <w:rPr>
                <w:sz w:val="24"/>
                <w:szCs w:val="24"/>
              </w:rPr>
              <w:t>-</w:t>
            </w:r>
            <w:r w:rsidR="00062439" w:rsidRPr="00062439">
              <w:rPr>
                <w:sz w:val="24"/>
                <w:szCs w:val="24"/>
              </w:rPr>
              <w:t>geschlossene</w:t>
            </w:r>
            <w:r w:rsidR="00062439">
              <w:rPr>
                <w:sz w:val="24"/>
                <w:szCs w:val="24"/>
              </w:rPr>
              <w:t xml:space="preserve"> </w:t>
            </w:r>
            <w:r w:rsidR="00062439" w:rsidRPr="00062439">
              <w:rPr>
                <w:sz w:val="24"/>
                <w:szCs w:val="24"/>
              </w:rPr>
              <w:t>Gesundheitsschäden der privaten</w:t>
            </w:r>
            <w:r w:rsidR="00062439">
              <w:rPr>
                <w:sz w:val="24"/>
                <w:szCs w:val="24"/>
              </w:rPr>
              <w:t xml:space="preserve"> </w:t>
            </w:r>
            <w:r w:rsidR="00062439" w:rsidRPr="00062439">
              <w:rPr>
                <w:sz w:val="24"/>
                <w:szCs w:val="24"/>
              </w:rPr>
              <w:t>Unfallversicherung</w:t>
            </w:r>
          </w:p>
          <w:p w:rsidR="008F63D9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Leistungen der privaten </w:t>
            </w:r>
            <w:r w:rsidRPr="00062439">
              <w:rPr>
                <w:sz w:val="24"/>
                <w:szCs w:val="24"/>
              </w:rPr>
              <w:t>Unfallversicherung:</w:t>
            </w:r>
          </w:p>
          <w:p w:rsidR="00062439" w:rsidRPr="008F63D9" w:rsidRDefault="00062439" w:rsidP="008F63D9">
            <w:pPr>
              <w:pStyle w:val="Listenabsatz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Invaliditätsleistung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Unfallrente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Soforthilfe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Tagegeld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Krankenhaustagegeld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lastRenderedPageBreak/>
              <w:t>Todesfallleistung</w:t>
            </w:r>
          </w:p>
          <w:p w:rsid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Kosten für kosmetische Operationen</w:t>
            </w:r>
          </w:p>
          <w:p w:rsidR="00062439" w:rsidRPr="00062439" w:rsidRDefault="00062439" w:rsidP="008F63D9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Kosten für Such-, Bergungs- und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Rettungseinsätze</w:t>
            </w:r>
          </w:p>
          <w:p w:rsidR="004E088F" w:rsidRPr="004E088F" w:rsidRDefault="00062439" w:rsidP="008F63D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Berechnung der </w:t>
            </w:r>
            <w:r w:rsidRPr="00062439">
              <w:rPr>
                <w:sz w:val="24"/>
                <w:szCs w:val="24"/>
              </w:rPr>
              <w:t>Invaliditäts</w:t>
            </w:r>
            <w:r>
              <w:rPr>
                <w:sz w:val="24"/>
                <w:szCs w:val="24"/>
              </w:rPr>
              <w:t>-</w:t>
            </w:r>
            <w:r w:rsidRPr="00062439">
              <w:rPr>
                <w:sz w:val="24"/>
                <w:szCs w:val="24"/>
              </w:rPr>
              <w:t>leistung mit</w:t>
            </w:r>
            <w:r>
              <w:rPr>
                <w:sz w:val="24"/>
                <w:szCs w:val="24"/>
              </w:rPr>
              <w:t xml:space="preserve"> </w:t>
            </w:r>
            <w:r w:rsidRPr="00062439">
              <w:rPr>
                <w:sz w:val="24"/>
                <w:szCs w:val="24"/>
              </w:rPr>
              <w:t>progressiver Invaliditätsstaffel</w:t>
            </w:r>
          </w:p>
        </w:tc>
      </w:tr>
      <w:tr w:rsidR="004E088F" w:rsidRPr="004E088F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Kundenanfragen analysieren und interpretieren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62439" w:rsidRPr="00062439" w:rsidRDefault="00062439" w:rsidP="00062439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Hinblick auf die Problemstellung auswerten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62439" w:rsidRPr="00062439" w:rsidRDefault="00062439" w:rsidP="00062439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zusammenarbeiten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komplexe Inhalte übersichtlich strukturieren</w:t>
            </w:r>
          </w:p>
          <w:p w:rsidR="00062439" w:rsidRPr="00062439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Verdeutlichung von Versicherungsansprüchen bei Kundenberatungsgesprächen</w:t>
            </w:r>
          </w:p>
          <w:p w:rsidR="004E088F" w:rsidRPr="004E088F" w:rsidRDefault="00062439" w:rsidP="00062439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062439">
              <w:rPr>
                <w:sz w:val="24"/>
                <w:szCs w:val="24"/>
              </w:rPr>
              <w:t>Karteikarten mit digitalen Hilfsmitteln erstellen</w:t>
            </w:r>
          </w:p>
        </w:tc>
      </w:tr>
      <w:tr w:rsidR="004E088F" w:rsidRPr="004E088F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E088F" w:rsidRPr="004E088F" w:rsidRDefault="004E088F" w:rsidP="004E088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E088F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E088F" w:rsidRPr="004E088F" w:rsidRDefault="00A46346" w:rsidP="004E088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4E088F" w:rsidRPr="004E088F">
              <w:rPr>
                <w:sz w:val="24"/>
                <w:szCs w:val="24"/>
              </w:rPr>
              <w:t xml:space="preserve">) Lernfeld 12, Kapitel </w:t>
            </w:r>
            <w:r w:rsidR="004E088F" w:rsidRPr="004E088F">
              <w:t xml:space="preserve"> </w:t>
            </w:r>
            <w:r w:rsidR="00062439">
              <w:rPr>
                <w:rFonts w:ascii="Cambria Math" w:hAnsi="Cambria Math" w:cs="Cambria Math"/>
                <w:sz w:val="24"/>
                <w:szCs w:val="24"/>
              </w:rPr>
              <w:t>4.3</w:t>
            </w:r>
          </w:p>
          <w:p w:rsidR="004E088F" w:rsidRPr="004E088F" w:rsidRDefault="004E088F" w:rsidP="004E088F">
            <w:pPr>
              <w:spacing w:after="120" w:line="240" w:lineRule="auto"/>
              <w:rPr>
                <w:sz w:val="24"/>
                <w:szCs w:val="24"/>
              </w:rPr>
            </w:pPr>
            <w:r w:rsidRPr="004E088F">
              <w:rPr>
                <w:sz w:val="24"/>
                <w:szCs w:val="24"/>
              </w:rPr>
              <w:t>Internetrecherche</w:t>
            </w:r>
          </w:p>
        </w:tc>
      </w:tr>
    </w:tbl>
    <w:p w:rsidR="004E088F" w:rsidRDefault="004E088F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F63D9" w:rsidRPr="008F63D9" w:rsidTr="00A03BB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8F63D9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F63D9" w:rsidRPr="008F63D9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Schulform: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Kfm. Berufsschule</w:t>
            </w:r>
            <w:r w:rsidRPr="008F63D9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3. Ausbildungsjahr</w:t>
            </w:r>
          </w:p>
        </w:tc>
      </w:tr>
      <w:tr w:rsidR="008F63D9" w:rsidRPr="008F63D9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 xml:space="preserve">Ettmann/Wierichs (Hrsg.): Gut Beraten in der Bank </w:t>
            </w:r>
            <w:r w:rsidRPr="008F63D9">
              <w:rPr>
                <w:sz w:val="24"/>
                <w:szCs w:val="24"/>
              </w:rPr>
              <w:sym w:font="Symbol" w:char="F02D"/>
            </w:r>
            <w:r w:rsidRPr="008F63D9">
              <w:rPr>
                <w:sz w:val="24"/>
                <w:szCs w:val="24"/>
              </w:rPr>
              <w:t xml:space="preserve">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8F63D9">
              <w:rPr>
                <w:sz w:val="24"/>
                <w:szCs w:val="24"/>
              </w:rPr>
              <w:t>)</w:t>
            </w:r>
          </w:p>
        </w:tc>
      </w:tr>
      <w:tr w:rsidR="008F63D9" w:rsidRPr="008F63D9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13</w:t>
            </w:r>
            <w:r w:rsidRPr="008F63D9">
              <w:rPr>
                <w:b/>
                <w:smallCaps/>
                <w:sz w:val="24"/>
                <w:szCs w:val="24"/>
              </w:rPr>
              <w:t>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Finanzierungen für </w:t>
            </w:r>
            <w:r w:rsidRPr="008F63D9">
              <w:rPr>
                <w:b/>
                <w:sz w:val="24"/>
                <w:szCs w:val="24"/>
              </w:rPr>
              <w:t>Geschäfts- und Firmenkunden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F63D9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60 Unterrichtsstunden</w:t>
            </w:r>
          </w:p>
        </w:tc>
      </w:tr>
      <w:tr w:rsidR="008F63D9" w:rsidRPr="008F63D9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F63D9" w:rsidRPr="008F63D9" w:rsidTr="00A03BB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 xml:space="preserve">Nummer und Titel der Lernsituation </w:t>
            </w:r>
            <w:r w:rsidRPr="008F63D9">
              <w:rPr>
                <w:b/>
                <w:smallCaps/>
                <w:sz w:val="24"/>
                <w:szCs w:val="24"/>
              </w:rPr>
              <w:sym w:font="Symbol" w:char="F02D"/>
            </w:r>
            <w:r w:rsidRPr="008F63D9"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F63D9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 xml:space="preserve">1.1 </w:t>
            </w:r>
            <w:r>
              <w:rPr>
                <w:b/>
                <w:bCs/>
              </w:rPr>
              <w:t xml:space="preserve">Rating </w:t>
            </w:r>
            <w:r w:rsidRPr="008F63D9">
              <w:rPr>
                <w:b/>
                <w:bCs/>
              </w:rPr>
              <w:t>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1.2 Investitionskredit 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1.3 Betriebsmittelkredit für die Fit &amp; Fun KG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1.4 Avalkredit für die Argus Solution AG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63D9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1.5 Factoring als alternative Finanzierungsmöglichkeit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8 Stunden</w:t>
            </w:r>
          </w:p>
        </w:tc>
      </w:tr>
      <w:tr w:rsidR="008F63D9" w:rsidRPr="008F63D9" w:rsidTr="00B271C6">
        <w:trPr>
          <w:trHeight w:val="794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  <w:r w:rsidRPr="008F63D9">
              <w:rPr>
                <w:b/>
                <w:bCs/>
              </w:rPr>
              <w:t>1.6 Die Sontex AG muss Insolvenz anmelden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  <w:r w:rsidRPr="008F63D9">
              <w:rPr>
                <w:sz w:val="24"/>
                <w:szCs w:val="24"/>
              </w:rPr>
              <w:t>10 Stunden</w:t>
            </w:r>
          </w:p>
        </w:tc>
      </w:tr>
      <w:tr w:rsidR="008F63D9" w:rsidRPr="008F63D9" w:rsidTr="00A03BB6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  <w:p w:rsidR="008F63D9" w:rsidRPr="008F63D9" w:rsidRDefault="008F63D9" w:rsidP="008F63D9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63D9" w:rsidRPr="008F63D9" w:rsidRDefault="008F63D9" w:rsidP="008F63D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B271C6" w:rsidRDefault="00B271C6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p w:rsidR="008F63D9" w:rsidRDefault="008F63D9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F63D9" w:rsidRPr="0084226A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F63D9" w:rsidRPr="0084226A" w:rsidRDefault="008F63D9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F63D9" w:rsidRPr="008D1C2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8F63D9" w:rsidRPr="008D1C2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Pr="005F66D8" w:rsidRDefault="008F63D9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8F63D9" w:rsidRPr="008D1C2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D42E5D">
              <w:rPr>
                <w:b/>
                <w:smallCaps/>
                <w:sz w:val="24"/>
                <w:szCs w:val="24"/>
              </w:rPr>
              <w:t>d  13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D42E5D" w:rsidRPr="00D42E5D" w:rsidRDefault="00D42E5D" w:rsidP="00D42E5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Finanzierungen für Geschäfts- und Firmenkunden</w:t>
            </w:r>
          </w:p>
          <w:p w:rsidR="008F63D9" w:rsidRPr="005F66D8" w:rsidRDefault="00D42E5D" w:rsidP="00D42E5D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F63D9" w:rsidRPr="008D1C22" w:rsidRDefault="00D42E5D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63D9" w:rsidRPr="0084226A">
              <w:rPr>
                <w:sz w:val="24"/>
                <w:szCs w:val="24"/>
              </w:rPr>
              <w:t>0 Unterrichtsstunden</w:t>
            </w:r>
          </w:p>
        </w:tc>
      </w:tr>
      <w:tr w:rsidR="008F63D9" w:rsidRPr="008D1C2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F63D9" w:rsidRPr="008D1C2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Pr="008D1C22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F63D9" w:rsidRPr="005F66D8" w:rsidRDefault="008F63D9" w:rsidP="00A03B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="00D42E5D">
              <w:rPr>
                <w:b/>
                <w:bCs/>
              </w:rPr>
              <w:t>Rating</w:t>
            </w:r>
            <w:r w:rsidRPr="0093588D">
              <w:rPr>
                <w:b/>
                <w:bCs/>
              </w:rPr>
              <w:t xml:space="preserve"> </w:t>
            </w:r>
            <w:r w:rsidR="00D42E5D">
              <w:t xml:space="preserve"> </w:t>
            </w:r>
            <w:r w:rsidR="00D42E5D" w:rsidRPr="00D42E5D">
              <w:rPr>
                <w:b/>
                <w:bCs/>
              </w:rPr>
              <w:t>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F63D9" w:rsidRPr="008D1C22" w:rsidRDefault="00D42E5D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63D9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F63D9" w:rsidRPr="00812C7C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03BB6" w:rsidRPr="00A03BB6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Sie arbeiten in de</w:t>
            </w:r>
            <w:r>
              <w:rPr>
                <w:sz w:val="24"/>
                <w:szCs w:val="24"/>
              </w:rPr>
              <w:t xml:space="preserve">r Firmenkundenabteilung der </w:t>
            </w:r>
            <w:r w:rsidRPr="00A03BB6">
              <w:rPr>
                <w:sz w:val="24"/>
                <w:szCs w:val="24"/>
              </w:rPr>
              <w:t>Regio-Bank AG.</w:t>
            </w:r>
          </w:p>
          <w:p w:rsidR="00A03BB6" w:rsidRPr="00A03BB6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 xml:space="preserve">Die Fit &amp; </w:t>
            </w:r>
            <w:r>
              <w:rPr>
                <w:sz w:val="24"/>
                <w:szCs w:val="24"/>
              </w:rPr>
              <w:t xml:space="preserve">Fun KG ist seit mehreren Jahren </w:t>
            </w:r>
            <w:r w:rsidRPr="00A03BB6">
              <w:rPr>
                <w:sz w:val="24"/>
                <w:szCs w:val="24"/>
              </w:rPr>
              <w:t>Kundin d</w:t>
            </w:r>
            <w:r>
              <w:rPr>
                <w:sz w:val="24"/>
                <w:szCs w:val="24"/>
              </w:rPr>
              <w:t xml:space="preserve">er Regio-Bank AG. Nun plant das </w:t>
            </w:r>
            <w:r w:rsidRPr="00A03BB6">
              <w:rPr>
                <w:sz w:val="24"/>
                <w:szCs w:val="24"/>
              </w:rPr>
              <w:t xml:space="preserve">Unternehmen </w:t>
            </w:r>
            <w:r>
              <w:rPr>
                <w:sz w:val="24"/>
                <w:szCs w:val="24"/>
              </w:rPr>
              <w:t xml:space="preserve">die Eröffnung des neuen Studios </w:t>
            </w:r>
            <w:r w:rsidRPr="00A03BB6">
              <w:rPr>
                <w:sz w:val="24"/>
                <w:szCs w:val="24"/>
              </w:rPr>
              <w:t>und benötigt daf</w:t>
            </w:r>
            <w:r>
              <w:rPr>
                <w:sz w:val="24"/>
                <w:szCs w:val="24"/>
              </w:rPr>
              <w:t xml:space="preserve">ür einen Investitionskredit von </w:t>
            </w:r>
            <w:r w:rsidR="00300B11">
              <w:rPr>
                <w:sz w:val="24"/>
                <w:szCs w:val="24"/>
              </w:rPr>
              <w:t>150 000,00 </w:t>
            </w:r>
            <w:r w:rsidRPr="00A03BB6">
              <w:rPr>
                <w:sz w:val="24"/>
                <w:szCs w:val="24"/>
              </w:rPr>
              <w:t>EUR.</w:t>
            </w:r>
          </w:p>
          <w:p w:rsidR="008F63D9" w:rsidRPr="004220C9" w:rsidRDefault="00A03BB6" w:rsidP="00A03BB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Sie unterhalten sich mi</w:t>
            </w:r>
            <w:r>
              <w:rPr>
                <w:sz w:val="24"/>
                <w:szCs w:val="24"/>
              </w:rPr>
              <w:t xml:space="preserve">t dem Firmenkundenbetreuer </w:t>
            </w:r>
            <w:r w:rsidRPr="00A03BB6">
              <w:rPr>
                <w:sz w:val="24"/>
                <w:szCs w:val="24"/>
              </w:rPr>
              <w:t>Leon Rei</w:t>
            </w:r>
            <w:r>
              <w:rPr>
                <w:sz w:val="24"/>
                <w:szCs w:val="24"/>
              </w:rPr>
              <w:t xml:space="preserve">nders über den Darlehensantrag. </w:t>
            </w:r>
            <w:r w:rsidRPr="00A03BB6">
              <w:rPr>
                <w:sz w:val="24"/>
                <w:szCs w:val="24"/>
              </w:rPr>
              <w:t>Herr R</w:t>
            </w:r>
            <w:r>
              <w:rPr>
                <w:sz w:val="24"/>
                <w:szCs w:val="24"/>
              </w:rPr>
              <w:t xml:space="preserve">einders erklärt Ihnen, dass für </w:t>
            </w:r>
            <w:r w:rsidRPr="00A03BB6">
              <w:rPr>
                <w:sz w:val="24"/>
                <w:szCs w:val="24"/>
              </w:rPr>
              <w:t>das Unterneh</w:t>
            </w:r>
            <w:r>
              <w:rPr>
                <w:sz w:val="24"/>
                <w:szCs w:val="24"/>
              </w:rPr>
              <w:t xml:space="preserve">men noch ein Rating vorzunehmen </w:t>
            </w:r>
            <w:r w:rsidRPr="00A03BB6">
              <w:rPr>
                <w:sz w:val="24"/>
                <w:szCs w:val="24"/>
              </w:rPr>
              <w:t>ist, d</w:t>
            </w:r>
            <w:r>
              <w:rPr>
                <w:sz w:val="24"/>
                <w:szCs w:val="24"/>
              </w:rPr>
              <w:t xml:space="preserve">as qualitative und quantitative </w:t>
            </w:r>
            <w:r w:rsidRPr="00A03BB6">
              <w:rPr>
                <w:sz w:val="24"/>
                <w:szCs w:val="24"/>
              </w:rPr>
              <w:t>Faktoren b</w:t>
            </w:r>
            <w:r>
              <w:rPr>
                <w:sz w:val="24"/>
                <w:szCs w:val="24"/>
              </w:rPr>
              <w:t xml:space="preserve">erücksichtigt. Die qualitativen </w:t>
            </w:r>
            <w:r w:rsidRPr="00A03BB6">
              <w:rPr>
                <w:sz w:val="24"/>
                <w:szCs w:val="24"/>
              </w:rPr>
              <w:t xml:space="preserve">Faktoren hat Herr Reinders </w:t>
            </w:r>
            <w:r>
              <w:rPr>
                <w:sz w:val="24"/>
                <w:szCs w:val="24"/>
              </w:rPr>
              <w:t xml:space="preserve">bereits beurteilt, </w:t>
            </w:r>
            <w:r w:rsidRPr="00A03BB6">
              <w:rPr>
                <w:sz w:val="24"/>
                <w:szCs w:val="24"/>
              </w:rPr>
              <w:t xml:space="preserve">allerdings fehlt </w:t>
            </w:r>
            <w:r>
              <w:rPr>
                <w:sz w:val="24"/>
                <w:szCs w:val="24"/>
              </w:rPr>
              <w:t xml:space="preserve">hier noch eine zusammenfassende </w:t>
            </w:r>
            <w:r w:rsidRPr="00A03BB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tellung-nahme. Die quantitativen </w:t>
            </w:r>
            <w:r w:rsidRPr="00A03BB6">
              <w:rPr>
                <w:sz w:val="24"/>
                <w:szCs w:val="24"/>
              </w:rPr>
              <w:t>Faktoren, d. h. die</w:t>
            </w:r>
            <w:r>
              <w:rPr>
                <w:sz w:val="24"/>
                <w:szCs w:val="24"/>
              </w:rPr>
              <w:t xml:space="preserve"> Bilanz- und Erfolgskennzahlen, </w:t>
            </w:r>
            <w:r w:rsidRPr="00A03BB6">
              <w:rPr>
                <w:sz w:val="24"/>
                <w:szCs w:val="24"/>
              </w:rPr>
              <w:t>sind noch zu bearbeiten.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Informationsschrift zum </w:t>
            </w:r>
            <w:r w:rsidRPr="00A03BB6">
              <w:rPr>
                <w:sz w:val="24"/>
                <w:szCs w:val="24"/>
              </w:rPr>
              <w:t>Kreditrating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Erstellung einer Strukturbilanz und einer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Strukturerfolgsrechnung</w:t>
            </w:r>
            <w:r>
              <w:t xml:space="preserve"> </w:t>
            </w:r>
            <w:r w:rsidRPr="00A03BB6">
              <w:rPr>
                <w:sz w:val="24"/>
                <w:szCs w:val="24"/>
              </w:rPr>
              <w:t>mit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hilfe eines Tabellenkalkulations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programms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Auswertung der Bilanz- und Erfolgskennzahlen</w:t>
            </w:r>
          </w:p>
          <w:p w:rsidR="008F63D9" w:rsidRPr="00A03BB6" w:rsidRDefault="00A03BB6" w:rsidP="00A03BB6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Stellungnahme zu den qualitativen Rating-Faktoren</w:t>
            </w:r>
          </w:p>
        </w:tc>
      </w:tr>
      <w:tr w:rsidR="008F63D9" w:rsidRPr="00812C7C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F63D9" w:rsidRPr="00270652" w:rsidRDefault="008F63D9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erläutern das Verfahren einer Kreditprüfung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zur Beurteilung der Kreditwürdigkeit bei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Firmenkunden.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erklären den Aufbau eines Kreditratings und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unterscheiden harte und weiche Faktoren.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führen ein Kreditrating auf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Basis der vorliegenden Informationen durch.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benennen die Unterlagen, die für eine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lastRenderedPageBreak/>
              <w:t>Kreditprüfung erforderlich sind.</w:t>
            </w:r>
          </w:p>
          <w:p w:rsidR="008F63D9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berechnen Bilanzkennzahlen und erläutern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deren Aussagekraft.</w:t>
            </w:r>
          </w:p>
        </w:tc>
        <w:tc>
          <w:tcPr>
            <w:tcW w:w="2079" w:type="pct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Ratingstufen und </w:t>
            </w:r>
            <w:r w:rsidRPr="00A03BB6">
              <w:rPr>
                <w:sz w:val="24"/>
                <w:szCs w:val="24"/>
              </w:rPr>
              <w:t>Ausfallwahr</w:t>
            </w:r>
            <w:r>
              <w:rPr>
                <w:sz w:val="24"/>
                <w:szCs w:val="24"/>
              </w:rPr>
              <w:t>-</w:t>
            </w:r>
            <w:r w:rsidRPr="00A03BB6">
              <w:rPr>
                <w:sz w:val="24"/>
                <w:szCs w:val="24"/>
              </w:rPr>
              <w:t>scheinlichkeiten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Kreditrating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Definition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Bestandteile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Aufbau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harte und weiche Faktoren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Bedeutung</w:t>
            </w:r>
          </w:p>
          <w:p w:rsidR="00A03BB6" w:rsidRPr="00A03BB6" w:rsidRDefault="00A03BB6" w:rsidP="00C343BD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Bilanzkennzahlen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Eigenkapitalquote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lastRenderedPageBreak/>
              <w:t>Anlagendeckungsgrad 1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Anlagendeckungsgrad 2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Debitorenziel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Kreditorenziel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Cashflow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Cashflow-Rate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Eigenkapitalrentabilität</w:t>
            </w:r>
          </w:p>
          <w:p w:rsid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Gesamtkapitalrentabilität</w:t>
            </w:r>
          </w:p>
          <w:p w:rsidR="008F63D9" w:rsidRPr="00A03BB6" w:rsidRDefault="00A03BB6" w:rsidP="00C343BD">
            <w:pPr>
              <w:pStyle w:val="Listenabsatz"/>
              <w:numPr>
                <w:ilvl w:val="0"/>
                <w:numId w:val="45"/>
              </w:numPr>
              <w:spacing w:after="120" w:line="240" w:lineRule="auto"/>
              <w:ind w:hanging="357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Umsatzrentabilität</w:t>
            </w:r>
          </w:p>
        </w:tc>
      </w:tr>
      <w:tr w:rsidR="008F63D9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Fach- und Gesetzestexte analysieren und interpretieren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Vorgehensweise bei komplexen Aufgabenstellungen selbstständig planen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die Problemstellung auswerten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A03BB6" w:rsidRPr="00A03BB6" w:rsidRDefault="00A03BB6" w:rsidP="00A03BB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zusammenarbeiten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A03BB6">
              <w:rPr>
                <w:sz w:val="24"/>
                <w:szCs w:val="24"/>
              </w:rPr>
              <w:t>nutzen</w:t>
            </w:r>
          </w:p>
          <w:p w:rsidR="00A03BB6" w:rsidRPr="00A03BB6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Arbeitsergebnisse evaluieren</w:t>
            </w:r>
          </w:p>
          <w:p w:rsidR="008F63D9" w:rsidRPr="00310327" w:rsidRDefault="00A03BB6" w:rsidP="00A03BB6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03BB6">
              <w:rPr>
                <w:sz w:val="24"/>
                <w:szCs w:val="24"/>
              </w:rPr>
              <w:t>Umgang mit Kalkulationstabellen</w:t>
            </w:r>
          </w:p>
        </w:tc>
      </w:tr>
      <w:tr w:rsidR="008F63D9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8F63D9" w:rsidRPr="00E42C95" w:rsidRDefault="008F63D9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8F63D9" w:rsidRPr="00E42C95" w:rsidRDefault="00A4634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A03BB6">
              <w:rPr>
                <w:sz w:val="24"/>
                <w:szCs w:val="24"/>
              </w:rPr>
              <w:t>) Lernfeld 13</w:t>
            </w:r>
            <w:r w:rsidR="008F63D9" w:rsidRPr="00E42C95">
              <w:rPr>
                <w:sz w:val="24"/>
                <w:szCs w:val="24"/>
              </w:rPr>
              <w:t xml:space="preserve">, Kapitel </w:t>
            </w:r>
            <w:r w:rsidR="00A03BB6">
              <w:rPr>
                <w:rFonts w:ascii="Cambria Math" w:hAnsi="Cambria Math" w:cs="Cambria Math"/>
                <w:sz w:val="24"/>
                <w:szCs w:val="24"/>
              </w:rPr>
              <w:t>4.2</w:t>
            </w:r>
          </w:p>
          <w:p w:rsidR="008F63D9" w:rsidRDefault="008F63D9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8F63D9" w:rsidRDefault="008F63D9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p w:rsidR="00A03BB6" w:rsidRDefault="00A03BB6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A03BB6" w:rsidRPr="0084226A" w:rsidTr="00A03BB6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03BB6" w:rsidRPr="0084226A" w:rsidRDefault="00A03BB6" w:rsidP="00A03BB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A03BB6" w:rsidRPr="008D1C22" w:rsidTr="00A03BB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A03BB6" w:rsidRPr="008D1C22" w:rsidTr="00A03BB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Pr="005F66D8" w:rsidRDefault="00A03BB6" w:rsidP="00A03BB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7122D3">
              <w:rPr>
                <w:sz w:val="24"/>
                <w:szCs w:val="24"/>
              </w:rPr>
              <w:t>)</w:t>
            </w:r>
          </w:p>
        </w:tc>
      </w:tr>
      <w:tr w:rsidR="00A03BB6" w:rsidRPr="008D1C22" w:rsidTr="00A03BB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13:</w:t>
            </w:r>
          </w:p>
          <w:p w:rsidR="00A03BB6" w:rsidRPr="00D42E5D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Finanzierungen für Geschäfts- und Firmenkunden</w:t>
            </w:r>
          </w:p>
          <w:p w:rsidR="00A03BB6" w:rsidRPr="005F66D8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2E5D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A03BB6" w:rsidRPr="008D1C22" w:rsidTr="00A03BB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A03BB6" w:rsidRPr="008D1C22" w:rsidTr="00A03BB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A03BB6" w:rsidRPr="005F66D8" w:rsidRDefault="00A03BB6" w:rsidP="00A03B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  <w:r w:rsidRPr="007E0AC1">
              <w:rPr>
                <w:b/>
                <w:bCs/>
              </w:rPr>
              <w:t xml:space="preserve"> </w:t>
            </w:r>
            <w:r>
              <w:t xml:space="preserve">  </w:t>
            </w:r>
            <w:r w:rsidRPr="00A03BB6">
              <w:rPr>
                <w:b/>
                <w:bCs/>
              </w:rPr>
              <w:t>Investitionskredit 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A03BB6" w:rsidRPr="008D1C22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A03BB6" w:rsidRPr="00812C7C" w:rsidTr="00A03BB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 xml:space="preserve">Sie </w:t>
            </w:r>
            <w:r>
              <w:rPr>
                <w:sz w:val="24"/>
                <w:szCs w:val="24"/>
              </w:rPr>
              <w:t>sind als Auszubildende/</w:t>
            </w:r>
            <w:r w:rsidR="003116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in der Firmenkunden-abteilung </w:t>
            </w:r>
            <w:r w:rsidRPr="00B41EC8">
              <w:rPr>
                <w:sz w:val="24"/>
                <w:szCs w:val="24"/>
              </w:rPr>
              <w:t>der Regio-Bank AG tätig.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Fit &amp; Fun</w:t>
            </w:r>
            <w:r>
              <w:rPr>
                <w:sz w:val="24"/>
                <w:szCs w:val="24"/>
              </w:rPr>
              <w:t xml:space="preserve"> GmbH hat bei der Regio-Bank AG </w:t>
            </w:r>
            <w:r w:rsidRPr="00B41EC8">
              <w:rPr>
                <w:sz w:val="24"/>
                <w:szCs w:val="24"/>
              </w:rPr>
              <w:t>zur Finanzieru</w:t>
            </w:r>
            <w:r>
              <w:rPr>
                <w:sz w:val="24"/>
                <w:szCs w:val="24"/>
              </w:rPr>
              <w:t xml:space="preserve">ng von Trainingsgeräten für ein </w:t>
            </w:r>
            <w:r w:rsidRPr="00B41EC8">
              <w:rPr>
                <w:sz w:val="24"/>
                <w:szCs w:val="24"/>
              </w:rPr>
              <w:t>neues Studio einen I</w:t>
            </w:r>
            <w:r>
              <w:rPr>
                <w:sz w:val="24"/>
                <w:szCs w:val="24"/>
              </w:rPr>
              <w:t xml:space="preserve">nvestitionskredit von </w:t>
            </w:r>
            <w:r w:rsidR="003116F7">
              <w:rPr>
                <w:sz w:val="24"/>
                <w:szCs w:val="24"/>
              </w:rPr>
              <w:t>150 000,00 </w:t>
            </w:r>
            <w:r w:rsidRPr="00B41EC8">
              <w:rPr>
                <w:sz w:val="24"/>
                <w:szCs w:val="24"/>
              </w:rPr>
              <w:t>EUR bea</w:t>
            </w:r>
            <w:r>
              <w:rPr>
                <w:sz w:val="24"/>
                <w:szCs w:val="24"/>
              </w:rPr>
              <w:t xml:space="preserve">ntragt. Die betriebsgewöhnliche Nutzungsdauer der neuen Geräte </w:t>
            </w:r>
            <w:r w:rsidRPr="00B41EC8">
              <w:rPr>
                <w:sz w:val="24"/>
                <w:szCs w:val="24"/>
              </w:rPr>
              <w:t>beträgt laut AfA-Tabelle fünf Jahre.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Regio-B</w:t>
            </w:r>
            <w:r>
              <w:rPr>
                <w:sz w:val="24"/>
                <w:szCs w:val="24"/>
              </w:rPr>
              <w:t xml:space="preserve">ank AG hat das Unternehmen nach </w:t>
            </w:r>
            <w:r w:rsidRPr="00B41EC8">
              <w:rPr>
                <w:sz w:val="24"/>
                <w:szCs w:val="24"/>
              </w:rPr>
              <w:t>einem Rating der Ratingklasse 10 zugeordnet.</w:t>
            </w:r>
          </w:p>
          <w:p w:rsidR="00B41EC8" w:rsidRP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Die Kreditprüfung für die Fi</w:t>
            </w:r>
            <w:r>
              <w:rPr>
                <w:sz w:val="24"/>
                <w:szCs w:val="24"/>
              </w:rPr>
              <w:t xml:space="preserve">t &amp; Fun GmbH ist </w:t>
            </w:r>
            <w:r w:rsidR="008227BD">
              <w:rPr>
                <w:sz w:val="24"/>
                <w:szCs w:val="24"/>
              </w:rPr>
              <w:t>vor k</w:t>
            </w:r>
            <w:r w:rsidRPr="00B41EC8">
              <w:rPr>
                <w:sz w:val="24"/>
                <w:szCs w:val="24"/>
              </w:rPr>
              <w:t>urzem</w:t>
            </w:r>
            <w:r>
              <w:rPr>
                <w:sz w:val="24"/>
                <w:szCs w:val="24"/>
              </w:rPr>
              <w:t xml:space="preserve"> abgeschlossen worden und zeigt </w:t>
            </w:r>
            <w:r w:rsidRPr="00B41EC8">
              <w:rPr>
                <w:sz w:val="24"/>
                <w:szCs w:val="24"/>
              </w:rPr>
              <w:t>ein gutes Erg</w:t>
            </w:r>
            <w:r>
              <w:rPr>
                <w:sz w:val="24"/>
                <w:szCs w:val="24"/>
              </w:rPr>
              <w:t xml:space="preserve">ebnis. Unter der Voraussetzung, </w:t>
            </w:r>
            <w:r w:rsidRPr="00B41EC8">
              <w:rPr>
                <w:sz w:val="24"/>
                <w:szCs w:val="24"/>
              </w:rPr>
              <w:t>dass Sicherhei</w:t>
            </w:r>
            <w:r>
              <w:rPr>
                <w:sz w:val="24"/>
                <w:szCs w:val="24"/>
              </w:rPr>
              <w:t xml:space="preserve">ten gestellt werden, bieten Sie </w:t>
            </w:r>
            <w:r w:rsidRPr="00B41EC8">
              <w:rPr>
                <w:sz w:val="24"/>
                <w:szCs w:val="24"/>
              </w:rPr>
              <w:t>der Fit &amp;</w:t>
            </w:r>
            <w:r>
              <w:rPr>
                <w:sz w:val="24"/>
                <w:szCs w:val="24"/>
              </w:rPr>
              <w:t xml:space="preserve"> Fun GmbH ein Darlehen zu einem </w:t>
            </w:r>
            <w:r w:rsidRPr="00B41EC8">
              <w:rPr>
                <w:sz w:val="24"/>
                <w:szCs w:val="24"/>
              </w:rPr>
              <w:t xml:space="preserve">Zinssatz von </w:t>
            </w:r>
            <w:r w:rsidR="003116F7">
              <w:rPr>
                <w:sz w:val="24"/>
                <w:szCs w:val="24"/>
              </w:rPr>
              <w:t>4,50 </w:t>
            </w:r>
            <w:r>
              <w:rPr>
                <w:sz w:val="24"/>
                <w:szCs w:val="24"/>
              </w:rPr>
              <w:t xml:space="preserve">% an. Als Kreditsicherheit </w:t>
            </w:r>
            <w:r w:rsidRPr="00B41EC8">
              <w:rPr>
                <w:sz w:val="24"/>
                <w:szCs w:val="24"/>
              </w:rPr>
              <w:t>sollen die sechs</w:t>
            </w:r>
            <w:r>
              <w:rPr>
                <w:sz w:val="24"/>
                <w:szCs w:val="24"/>
              </w:rPr>
              <w:t xml:space="preserve"> Multifunktions-Trainingsgeräte </w:t>
            </w:r>
            <w:r w:rsidRPr="00B41EC8">
              <w:rPr>
                <w:sz w:val="24"/>
                <w:szCs w:val="24"/>
              </w:rPr>
              <w:t>sicherungsübereignet werden.</w:t>
            </w:r>
          </w:p>
          <w:p w:rsidR="00B41EC8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Im ersten G</w:t>
            </w:r>
            <w:r>
              <w:rPr>
                <w:sz w:val="24"/>
                <w:szCs w:val="24"/>
              </w:rPr>
              <w:t xml:space="preserve">espräch bestand noch Unklarheit </w:t>
            </w:r>
            <w:r w:rsidRPr="00B41EC8">
              <w:rPr>
                <w:sz w:val="24"/>
                <w:szCs w:val="24"/>
              </w:rPr>
              <w:t>über die Art</w:t>
            </w:r>
            <w:r>
              <w:rPr>
                <w:sz w:val="24"/>
                <w:szCs w:val="24"/>
              </w:rPr>
              <w:t xml:space="preserve"> der Rückzahlung des Darlehens. </w:t>
            </w:r>
          </w:p>
          <w:p w:rsidR="00A03BB6" w:rsidRPr="004220C9" w:rsidRDefault="00B41EC8" w:rsidP="00B41EC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Das Darleh</w:t>
            </w:r>
            <w:r>
              <w:rPr>
                <w:sz w:val="24"/>
                <w:szCs w:val="24"/>
              </w:rPr>
              <w:t xml:space="preserve">en soll aber regelmäßig getilgt </w:t>
            </w:r>
            <w:r w:rsidRPr="00B41EC8">
              <w:rPr>
                <w:sz w:val="24"/>
                <w:szCs w:val="24"/>
              </w:rPr>
              <w:t>werden, ei</w:t>
            </w:r>
            <w:r>
              <w:rPr>
                <w:sz w:val="24"/>
                <w:szCs w:val="24"/>
              </w:rPr>
              <w:t xml:space="preserve">n endfälliges Darlehen hat Frau </w:t>
            </w:r>
            <w:r w:rsidRPr="00B41EC8">
              <w:rPr>
                <w:sz w:val="24"/>
                <w:szCs w:val="24"/>
              </w:rPr>
              <w:t>Uhlmann aus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geschlossen.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Übersicht zum Pfandrecht und zur Sicherungsübereignung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Sicherungsübereignungsvertrag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Kundeninformation zum Sicherungsübereignungsvertrag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Tilgungspläne für Abzahlungs- und Annuitätendarlehen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mithilfe eines Tabellenkalkulationsprogramms</w:t>
            </w:r>
          </w:p>
          <w:p w:rsidR="00A03BB6" w:rsidRPr="00A03BB6" w:rsidRDefault="00B41EC8" w:rsidP="00B41EC8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Darlehensangebot</w:t>
            </w:r>
          </w:p>
        </w:tc>
      </w:tr>
      <w:tr w:rsidR="00A03BB6" w:rsidRPr="00812C7C" w:rsidTr="00A03BB6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A03BB6" w:rsidRPr="00270652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erstellen Tilgungspläne für Annuitäten- und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lastRenderedPageBreak/>
              <w:t>Abzahlungsdarlehen.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erläutern Zusammenhänge zwischen Rate,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Tilgung und Zinszahlung für unterschiedliche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Darlehens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arten.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erklären wesentliche Merkmale einer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Sicherungs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übereignung.</w:t>
            </w:r>
          </w:p>
          <w:p w:rsidR="00A03BB6" w:rsidRPr="00A03BB6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entwerfen ein formgerechtes Angebotsschreiben.</w:t>
            </w:r>
          </w:p>
        </w:tc>
        <w:tc>
          <w:tcPr>
            <w:tcW w:w="2079" w:type="pct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Tilgungspläne für Abzahlungs- und Annuitätendarlehen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Kreditarten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lastRenderedPageBreak/>
              <w:t>Zusammenhang von Kreditlaufzeit und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Nutzungsdauer</w:t>
            </w:r>
          </w:p>
          <w:p w:rsidR="00B41EC8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Zusammenhang von monatlicher Rate,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Zinsen und Tilgungsleistung</w:t>
            </w:r>
          </w:p>
          <w:p w:rsidR="00A03BB6" w:rsidRPr="00B41EC8" w:rsidRDefault="00B41EC8" w:rsidP="00B41EC8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41EC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icherungsübereignung </w:t>
            </w:r>
            <w:r w:rsidRPr="00B41EC8">
              <w:rPr>
                <w:sz w:val="24"/>
                <w:szCs w:val="24"/>
              </w:rPr>
              <w:t>(Defini</w:t>
            </w:r>
            <w:r>
              <w:rPr>
                <w:sz w:val="24"/>
                <w:szCs w:val="24"/>
              </w:rPr>
              <w:t>-</w:t>
            </w:r>
            <w:r w:rsidRPr="00B41EC8">
              <w:rPr>
                <w:sz w:val="24"/>
                <w:szCs w:val="24"/>
              </w:rPr>
              <w:t>tion, Entstehung,</w:t>
            </w:r>
            <w:r>
              <w:rPr>
                <w:sz w:val="24"/>
                <w:szCs w:val="24"/>
              </w:rPr>
              <w:t xml:space="preserve"> </w:t>
            </w:r>
            <w:r w:rsidRPr="00B41EC8">
              <w:rPr>
                <w:sz w:val="24"/>
                <w:szCs w:val="24"/>
              </w:rPr>
              <w:t>Eigentums- und Besitzverhältnisse,</w:t>
            </w:r>
            <w:r>
              <w:rPr>
                <w:sz w:val="24"/>
                <w:szCs w:val="24"/>
              </w:rPr>
              <w:t xml:space="preserve"> Individuali-sierung, </w:t>
            </w:r>
            <w:r w:rsidRPr="00B41EC8">
              <w:rPr>
                <w:sz w:val="24"/>
                <w:szCs w:val="24"/>
              </w:rPr>
              <w:t>Deckungsgrenze)</w:t>
            </w:r>
          </w:p>
        </w:tc>
      </w:tr>
      <w:tr w:rsidR="00A03BB6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Fach- und Gesetzestexte analysieren und interpretieren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Vorgehensweise bei komplexen Aufgabenstellungen selbstständig planen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die Problemstellung auswerten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F33A4" w:rsidRPr="001F33A4" w:rsidRDefault="001F33A4" w:rsidP="001F33A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zusammenarbeiten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1F33A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nutzen</w:t>
            </w:r>
          </w:p>
          <w:p w:rsidR="001F33A4" w:rsidRPr="001F33A4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Arbeitsergebnisse evaluieren</w:t>
            </w:r>
          </w:p>
          <w:p w:rsidR="00A03BB6" w:rsidRPr="00310327" w:rsidRDefault="001F33A4" w:rsidP="001F33A4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Tabellenkalkulationsprogramme nutzen</w:t>
            </w:r>
          </w:p>
        </w:tc>
      </w:tr>
      <w:tr w:rsidR="00A03BB6" w:rsidRPr="00812C7C" w:rsidTr="00A03BB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03BB6" w:rsidRPr="00E42C95" w:rsidRDefault="00A03BB6" w:rsidP="00A03BB6">
            <w:pPr>
              <w:spacing w:after="120" w:line="240" w:lineRule="auto"/>
              <w:rPr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A03BB6" w:rsidRPr="00E42C95" w:rsidRDefault="00A46346" w:rsidP="00A03BB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A03BB6">
              <w:rPr>
                <w:sz w:val="24"/>
                <w:szCs w:val="24"/>
              </w:rPr>
              <w:t>) Lernfeld 13</w:t>
            </w:r>
            <w:r w:rsidR="00A03BB6" w:rsidRPr="00E42C95">
              <w:rPr>
                <w:sz w:val="24"/>
                <w:szCs w:val="24"/>
              </w:rPr>
              <w:t xml:space="preserve">, Kapitel </w:t>
            </w:r>
            <w:r w:rsidR="003116F7">
              <w:rPr>
                <w:rFonts w:ascii="Cambria Math" w:hAnsi="Cambria Math" w:cs="Cambria Math"/>
                <w:sz w:val="24"/>
                <w:szCs w:val="24"/>
              </w:rPr>
              <w:t xml:space="preserve"> 5.2, 5.3 und</w:t>
            </w:r>
            <w:r w:rsidR="00B41EC8" w:rsidRPr="00B41EC8">
              <w:rPr>
                <w:rFonts w:ascii="Cambria Math" w:hAnsi="Cambria Math" w:cs="Cambria Math"/>
                <w:sz w:val="24"/>
                <w:szCs w:val="24"/>
              </w:rPr>
              <w:t xml:space="preserve"> 6.2</w:t>
            </w:r>
          </w:p>
          <w:p w:rsidR="00A03BB6" w:rsidRDefault="00A03BB6" w:rsidP="00A03BB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E42C95">
              <w:rPr>
                <w:sz w:val="24"/>
                <w:szCs w:val="24"/>
              </w:rPr>
              <w:t>Internetrecherche</w:t>
            </w:r>
          </w:p>
        </w:tc>
      </w:tr>
    </w:tbl>
    <w:p w:rsidR="00A03BB6" w:rsidRDefault="00A03BB6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p w:rsidR="001F33A4" w:rsidRDefault="001F33A4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1F33A4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F33A4" w:rsidRPr="001F33A4" w:rsidRDefault="001F33A4" w:rsidP="001F33A4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1F33A4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1F33A4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1F33A4">
              <w:rPr>
                <w:sz w:val="24"/>
                <w:szCs w:val="24"/>
              </w:rPr>
              <w:t>)</w:t>
            </w:r>
          </w:p>
        </w:tc>
      </w:tr>
      <w:tr w:rsidR="001F33A4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1F33A4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1F33A4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1F33A4">
              <w:rPr>
                <w:b/>
                <w:bCs/>
              </w:rPr>
              <w:t>Betriebsmittelkredit für die Fit &amp; Fun KG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10 Stunden</w:t>
            </w:r>
          </w:p>
        </w:tc>
      </w:tr>
      <w:tr w:rsidR="001F33A4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Sie </w:t>
            </w:r>
            <w:r>
              <w:rPr>
                <w:sz w:val="24"/>
                <w:szCs w:val="24"/>
              </w:rPr>
              <w:t>sind als Auszubildende/</w:t>
            </w:r>
            <w:r w:rsidR="003116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 in der </w:t>
            </w:r>
            <w:r w:rsidRPr="001F33A4">
              <w:rPr>
                <w:sz w:val="24"/>
                <w:szCs w:val="24"/>
              </w:rPr>
              <w:t>Firmenkunden</w:t>
            </w:r>
            <w:r>
              <w:rPr>
                <w:sz w:val="24"/>
                <w:szCs w:val="24"/>
              </w:rPr>
              <w:t xml:space="preserve">-abteilung </w:t>
            </w:r>
            <w:r w:rsidRPr="001F33A4">
              <w:rPr>
                <w:sz w:val="24"/>
                <w:szCs w:val="24"/>
              </w:rPr>
              <w:t>der Regio-Bank AG tätig.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Die Fit &amp; Fun KG ist seit vielen Jahren K</w:t>
            </w:r>
            <w:r>
              <w:rPr>
                <w:sz w:val="24"/>
                <w:szCs w:val="24"/>
              </w:rPr>
              <w:t xml:space="preserve">undin </w:t>
            </w:r>
            <w:r w:rsidRPr="001F33A4">
              <w:rPr>
                <w:sz w:val="24"/>
                <w:szCs w:val="24"/>
              </w:rPr>
              <w:t>bei de</w:t>
            </w:r>
            <w:r>
              <w:rPr>
                <w:sz w:val="24"/>
                <w:szCs w:val="24"/>
              </w:rPr>
              <w:t xml:space="preserve">r Regio-Bank AG. Luisa Uhlmann, </w:t>
            </w:r>
            <w:r w:rsidRPr="001F33A4">
              <w:rPr>
                <w:sz w:val="24"/>
                <w:szCs w:val="24"/>
              </w:rPr>
              <w:t>Gesellschaf</w:t>
            </w:r>
            <w:r>
              <w:rPr>
                <w:sz w:val="24"/>
                <w:szCs w:val="24"/>
              </w:rPr>
              <w:t xml:space="preserve">terin und Geschäftsführerin der </w:t>
            </w:r>
            <w:r w:rsidRPr="001F33A4">
              <w:rPr>
                <w:sz w:val="24"/>
                <w:szCs w:val="24"/>
              </w:rPr>
              <w:t>Fit &amp; Fun KG, hat</w:t>
            </w:r>
            <w:r>
              <w:rPr>
                <w:sz w:val="24"/>
                <w:szCs w:val="24"/>
              </w:rPr>
              <w:t xml:space="preserve"> mit ihrem Firmenkundenbetreuer </w:t>
            </w:r>
            <w:r w:rsidRPr="001F33A4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on Reinders telefonisch Kontakt </w:t>
            </w:r>
            <w:r w:rsidRPr="001F33A4">
              <w:rPr>
                <w:sz w:val="24"/>
                <w:szCs w:val="24"/>
              </w:rPr>
              <w:t xml:space="preserve">aufgenommen, da </w:t>
            </w:r>
            <w:r>
              <w:rPr>
                <w:sz w:val="24"/>
                <w:szCs w:val="24"/>
              </w:rPr>
              <w:t xml:space="preserve">sie die Kontokorrent-kreditlinie </w:t>
            </w:r>
            <w:r w:rsidRPr="001F33A4">
              <w:rPr>
                <w:sz w:val="24"/>
                <w:szCs w:val="24"/>
              </w:rPr>
              <w:t xml:space="preserve">des </w:t>
            </w:r>
            <w:r>
              <w:rPr>
                <w:sz w:val="24"/>
                <w:szCs w:val="24"/>
              </w:rPr>
              <w:t>Unterneh</w:t>
            </w:r>
            <w:r w:rsidR="003116F7">
              <w:rPr>
                <w:sz w:val="24"/>
                <w:szCs w:val="24"/>
              </w:rPr>
              <w:t>mens von 200 000,00 </w:t>
            </w:r>
            <w:r>
              <w:rPr>
                <w:sz w:val="24"/>
                <w:szCs w:val="24"/>
              </w:rPr>
              <w:t xml:space="preserve">EUR </w:t>
            </w:r>
            <w:r w:rsidR="003116F7">
              <w:rPr>
                <w:sz w:val="24"/>
                <w:szCs w:val="24"/>
              </w:rPr>
              <w:t>auf 300 000,00 </w:t>
            </w:r>
            <w:r w:rsidRPr="001F33A4">
              <w:rPr>
                <w:sz w:val="24"/>
                <w:szCs w:val="24"/>
              </w:rPr>
              <w:t>EUR erhöhen möchte.</w:t>
            </w:r>
          </w:p>
          <w:p w:rsidR="001F33A4" w:rsidRPr="001F33A4" w:rsidRDefault="001F33A4" w:rsidP="001F33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Sie führen </w:t>
            </w:r>
            <w:r>
              <w:rPr>
                <w:sz w:val="24"/>
                <w:szCs w:val="24"/>
              </w:rPr>
              <w:t xml:space="preserve">mit Herrn Reinders einen Dialog </w:t>
            </w:r>
            <w:r w:rsidRPr="001F33A4">
              <w:rPr>
                <w:sz w:val="24"/>
                <w:szCs w:val="24"/>
              </w:rPr>
              <w:t>über die Darle</w:t>
            </w:r>
            <w:r>
              <w:rPr>
                <w:sz w:val="24"/>
                <w:szCs w:val="24"/>
              </w:rPr>
              <w:t xml:space="preserve">hensgewährung und erforderliche </w:t>
            </w:r>
            <w:r w:rsidRPr="001F33A4">
              <w:rPr>
                <w:sz w:val="24"/>
                <w:szCs w:val="24"/>
              </w:rPr>
              <w:t>werthalt</w:t>
            </w:r>
            <w:r>
              <w:rPr>
                <w:sz w:val="24"/>
                <w:szCs w:val="24"/>
              </w:rPr>
              <w:t xml:space="preserve">ige Sicherheiten. Herr Reinders </w:t>
            </w:r>
            <w:r w:rsidRPr="001F33A4">
              <w:rPr>
                <w:sz w:val="24"/>
                <w:szCs w:val="24"/>
              </w:rPr>
              <w:t>bittet Sie u</w:t>
            </w:r>
            <w:r>
              <w:rPr>
                <w:sz w:val="24"/>
                <w:szCs w:val="24"/>
              </w:rPr>
              <w:t xml:space="preserve">m Erstellung einiger Unterlagen </w:t>
            </w:r>
            <w:r w:rsidRPr="001F33A4">
              <w:rPr>
                <w:sz w:val="24"/>
                <w:szCs w:val="24"/>
              </w:rPr>
              <w:t>zu</w:t>
            </w:r>
            <w:r>
              <w:rPr>
                <w:sz w:val="24"/>
                <w:szCs w:val="24"/>
              </w:rPr>
              <w:t>m Kredit und dessen Besicherung</w:t>
            </w:r>
            <w:r w:rsidRPr="001F33A4">
              <w:rPr>
                <w:sz w:val="24"/>
                <w:szCs w:val="24"/>
              </w:rPr>
              <w:t>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Informationsschrift zum Kontokorrentkredit</w:t>
            </w:r>
          </w:p>
          <w:p w:rsid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Übersicht zum Pfandrecht an Forderungen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und zur Sicherungs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abtretung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Globalabtretungsvertrag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Kundeninformation zum Globalabtretungsvertrag</w:t>
            </w:r>
          </w:p>
          <w:p w:rsidR="001F33A4" w:rsidRPr="001F33A4" w:rsidRDefault="001F33A4" w:rsidP="001F33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Kundenpräsentation zur Global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zession als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Kreditsicherheit</w:t>
            </w:r>
          </w:p>
        </w:tc>
      </w:tr>
      <w:tr w:rsidR="001F33A4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1F33A4" w:rsidRPr="001F33A4" w:rsidRDefault="001F33A4" w:rsidP="001F33A4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erläutern wesentliche Merkmale eines</w:t>
            </w:r>
          </w:p>
          <w:p w:rsidR="001F33A4" w:rsidRPr="001F33A4" w:rsidRDefault="001F33A4" w:rsidP="001F33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Kontokorrentkredites.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stellen wesentliche Merkmale einer Sicherungsab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tretung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und eines Pfandrechts an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Forderungen gegenüber.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erläutern wichtige Bestandteile eines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Global-abtretungsvertrages in kundengerechter Form.</w:t>
            </w:r>
          </w:p>
          <w:p w:rsidR="001F33A4" w:rsidRPr="001F33A4" w:rsidRDefault="001F33A4" w:rsidP="001F33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erstellen eine Kundenpräsentation zur</w:t>
            </w:r>
            <w:r>
              <w:rPr>
                <w:sz w:val="24"/>
                <w:szCs w:val="24"/>
              </w:rPr>
              <w:t xml:space="preserve"> </w:t>
            </w:r>
            <w:r w:rsidRPr="001F33A4">
              <w:rPr>
                <w:sz w:val="24"/>
                <w:szCs w:val="24"/>
              </w:rPr>
              <w:t>Global</w:t>
            </w:r>
            <w:r>
              <w:rPr>
                <w:sz w:val="24"/>
                <w:szCs w:val="24"/>
              </w:rPr>
              <w:t>-</w:t>
            </w:r>
            <w:r w:rsidRPr="001F33A4">
              <w:rPr>
                <w:sz w:val="24"/>
                <w:szCs w:val="24"/>
              </w:rPr>
              <w:t>zession als Kreditsicherheit.</w:t>
            </w:r>
          </w:p>
        </w:tc>
        <w:tc>
          <w:tcPr>
            <w:tcW w:w="2079" w:type="pct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Betriebsmittelkredit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Art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Zweck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Laufzeit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Rückzahlung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Kosten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Abschlussrechnung</w:t>
            </w:r>
          </w:p>
          <w:p w:rsidR="001F33A4" w:rsidRPr="001F33A4" w:rsidRDefault="001F33A4" w:rsidP="00C343BD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Vorteile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Merkmale von Pfandrecht und Sicherungsübereignung</w:t>
            </w:r>
          </w:p>
          <w:p w:rsidR="001F33A4" w:rsidRPr="001F33A4" w:rsidRDefault="001F33A4" w:rsidP="00C343BD">
            <w:pPr>
              <w:numPr>
                <w:ilvl w:val="0"/>
                <w:numId w:val="2"/>
              </w:numPr>
              <w:spacing w:after="0" w:line="240" w:lineRule="auto"/>
              <w:ind w:hanging="357"/>
              <w:contextualSpacing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Globalzession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Umfang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lastRenderedPageBreak/>
              <w:t>Individualisierung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Kontrolle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Bewertung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Deckungsgrenze</w:t>
            </w:r>
          </w:p>
          <w:p w:rsid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Freigabeklausel</w:t>
            </w:r>
          </w:p>
          <w:p w:rsidR="001F33A4" w:rsidRPr="001F33A4" w:rsidRDefault="001F33A4" w:rsidP="00C343BD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Geheimhaltung</w:t>
            </w:r>
          </w:p>
        </w:tc>
      </w:tr>
      <w:tr w:rsidR="001F33A4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Fach- und Gesetzestexte analysieren und interpretieren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Vorgehensweise bei komplexen Aufgabenstellungen selbstständig planen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Informationsmaterial systematisch mithilfe digitaler und analoger Medien beschaffen und auf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die Problemstellung auswerten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C343BD" w:rsidRPr="00C343BD" w:rsidRDefault="00C343BD" w:rsidP="00C343BD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zusammenarbeiten</w:t>
            </w:r>
          </w:p>
          <w:p w:rsidR="00C343BD" w:rsidRPr="00CA3139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 w:rsidR="00CA3139">
              <w:rPr>
                <w:sz w:val="24"/>
                <w:szCs w:val="24"/>
              </w:rPr>
              <w:t xml:space="preserve"> </w:t>
            </w:r>
            <w:r w:rsidRPr="00CA3139">
              <w:rPr>
                <w:sz w:val="24"/>
                <w:szCs w:val="24"/>
              </w:rPr>
              <w:t>nutzen</w:t>
            </w:r>
          </w:p>
          <w:p w:rsidR="00C343BD" w:rsidRPr="00C343BD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Präsentationsprogramme nutzen</w:t>
            </w:r>
          </w:p>
          <w:p w:rsidR="001F33A4" w:rsidRPr="001F33A4" w:rsidRDefault="00C343BD" w:rsidP="00C343BD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Arbeitsergebnisse evaluieren</w:t>
            </w:r>
          </w:p>
        </w:tc>
      </w:tr>
      <w:tr w:rsidR="001F33A4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F33A4" w:rsidRPr="001F33A4" w:rsidRDefault="001F33A4" w:rsidP="001F33A4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1F33A4" w:rsidRPr="001F33A4" w:rsidRDefault="00A46346" w:rsidP="001F33A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1F33A4" w:rsidRPr="001F33A4">
              <w:rPr>
                <w:sz w:val="24"/>
                <w:szCs w:val="24"/>
              </w:rPr>
              <w:t xml:space="preserve">) Lernfeld 13, Kapitel </w:t>
            </w:r>
            <w:r w:rsidR="003116F7">
              <w:rPr>
                <w:rFonts w:ascii="Cambria Math" w:hAnsi="Cambria Math" w:cs="Cambria Math"/>
                <w:sz w:val="24"/>
                <w:szCs w:val="24"/>
              </w:rPr>
              <w:t xml:space="preserve"> 5.4 und</w:t>
            </w:r>
            <w:r w:rsidR="00C343BD">
              <w:rPr>
                <w:rFonts w:ascii="Cambria Math" w:hAnsi="Cambria Math" w:cs="Cambria Math"/>
                <w:sz w:val="24"/>
                <w:szCs w:val="24"/>
              </w:rPr>
              <w:t xml:space="preserve"> 6.1</w:t>
            </w:r>
          </w:p>
          <w:p w:rsidR="001F33A4" w:rsidRPr="001F33A4" w:rsidRDefault="001F33A4" w:rsidP="001F33A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1F33A4" w:rsidRDefault="001F33A4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p w:rsidR="00C343BD" w:rsidRDefault="00C343BD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343BD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343BD" w:rsidRPr="001F33A4" w:rsidRDefault="00C343BD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343BD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C343BD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1F33A4">
              <w:rPr>
                <w:sz w:val="24"/>
                <w:szCs w:val="24"/>
              </w:rPr>
              <w:t>)</w:t>
            </w:r>
          </w:p>
        </w:tc>
      </w:tr>
      <w:tr w:rsidR="00C343BD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C343BD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343BD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C343BD">
              <w:rPr>
                <w:b/>
                <w:bCs/>
              </w:rPr>
              <w:t>Avalkredit für die Argus Solution AG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10 Stunden</w:t>
            </w:r>
          </w:p>
        </w:tc>
      </w:tr>
      <w:tr w:rsidR="00C343BD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Die Argus Sol</w:t>
            </w:r>
            <w:r>
              <w:rPr>
                <w:sz w:val="24"/>
                <w:szCs w:val="24"/>
              </w:rPr>
              <w:t>ution AG produziert</w:t>
            </w:r>
            <w:r w:rsidRPr="00C34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Abfüllanlagen für Getränke- und </w:t>
            </w:r>
            <w:r w:rsidRPr="00C343BD">
              <w:rPr>
                <w:sz w:val="24"/>
                <w:szCs w:val="24"/>
              </w:rPr>
              <w:t>Verpackungsmaschinen</w:t>
            </w:r>
            <w:r>
              <w:rPr>
                <w:sz w:val="24"/>
                <w:szCs w:val="24"/>
              </w:rPr>
              <w:t xml:space="preserve">. 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Zurzeit bahnt</w:t>
            </w:r>
            <w:r>
              <w:rPr>
                <w:sz w:val="24"/>
                <w:szCs w:val="24"/>
              </w:rPr>
              <w:t xml:space="preserve"> sich ein neuer Großauftrag für </w:t>
            </w:r>
            <w:r w:rsidRPr="00C343BD">
              <w:rPr>
                <w:sz w:val="24"/>
                <w:szCs w:val="24"/>
              </w:rPr>
              <w:t xml:space="preserve">Ihren Kunden </w:t>
            </w:r>
            <w:r>
              <w:rPr>
                <w:sz w:val="24"/>
                <w:szCs w:val="24"/>
              </w:rPr>
              <w:t xml:space="preserve">an. Er beinhaltet die Lieferung </w:t>
            </w:r>
            <w:r w:rsidRPr="00C343BD">
              <w:rPr>
                <w:sz w:val="24"/>
                <w:szCs w:val="24"/>
              </w:rPr>
              <w:t>von insges</w:t>
            </w:r>
            <w:r>
              <w:rPr>
                <w:sz w:val="24"/>
                <w:szCs w:val="24"/>
              </w:rPr>
              <w:t xml:space="preserve">amt drei Abfüllanlagen an die </w:t>
            </w:r>
            <w:r w:rsidRPr="00C343BD">
              <w:rPr>
                <w:sz w:val="24"/>
                <w:szCs w:val="24"/>
              </w:rPr>
              <w:t>Dexter Trink GmbH, einen</w:t>
            </w:r>
            <w:r>
              <w:rPr>
                <w:sz w:val="24"/>
                <w:szCs w:val="24"/>
              </w:rPr>
              <w:t xml:space="preserve"> der größten Getränkehersteller in Süddeutschland. </w:t>
            </w:r>
          </w:p>
          <w:p w:rsidR="00C343BD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Der Au</w:t>
            </w:r>
            <w:r>
              <w:rPr>
                <w:sz w:val="24"/>
                <w:szCs w:val="24"/>
              </w:rPr>
              <w:t xml:space="preserve">ftrag hat ein Gesamtvolumen von </w:t>
            </w:r>
            <w:r w:rsidR="00FE38FD">
              <w:rPr>
                <w:sz w:val="24"/>
                <w:szCs w:val="24"/>
              </w:rPr>
              <w:t>3 650 </w:t>
            </w:r>
            <w:r w:rsidRPr="00C343BD">
              <w:rPr>
                <w:sz w:val="24"/>
                <w:szCs w:val="24"/>
              </w:rPr>
              <w:t>000,0</w:t>
            </w:r>
            <w:r w:rsidR="00FE38FD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 xml:space="preserve">EUR. Die Abfüllanlagen müssen </w:t>
            </w:r>
            <w:r w:rsidRPr="00C343BD">
              <w:rPr>
                <w:sz w:val="24"/>
                <w:szCs w:val="24"/>
              </w:rPr>
              <w:t>zunächst vo</w:t>
            </w:r>
            <w:r>
              <w:rPr>
                <w:sz w:val="24"/>
                <w:szCs w:val="24"/>
              </w:rPr>
              <w:t xml:space="preserve">rproduziert und anschließend in </w:t>
            </w:r>
            <w:r w:rsidRPr="00C343BD">
              <w:rPr>
                <w:sz w:val="24"/>
                <w:szCs w:val="24"/>
              </w:rPr>
              <w:t>den Produktionshallen der D</w:t>
            </w:r>
            <w:r>
              <w:rPr>
                <w:sz w:val="24"/>
                <w:szCs w:val="24"/>
              </w:rPr>
              <w:t xml:space="preserve">exter Trink GmbH </w:t>
            </w:r>
            <w:r w:rsidRPr="00C343BD">
              <w:rPr>
                <w:sz w:val="24"/>
                <w:szCs w:val="24"/>
              </w:rPr>
              <w:t>aufgebaut wer</w:t>
            </w:r>
            <w:r>
              <w:rPr>
                <w:sz w:val="24"/>
                <w:szCs w:val="24"/>
              </w:rPr>
              <w:t xml:space="preserve">den. Für die Produktion und den </w:t>
            </w:r>
            <w:r w:rsidRPr="00C343BD">
              <w:rPr>
                <w:sz w:val="24"/>
                <w:szCs w:val="24"/>
              </w:rPr>
              <w:t>Aufbau der</w:t>
            </w:r>
            <w:r>
              <w:rPr>
                <w:sz w:val="24"/>
                <w:szCs w:val="24"/>
              </w:rPr>
              <w:t xml:space="preserve"> Anlagen veranschlagt die Argus </w:t>
            </w:r>
            <w:r w:rsidRPr="00C343BD">
              <w:rPr>
                <w:sz w:val="24"/>
                <w:szCs w:val="24"/>
              </w:rPr>
              <w:t>Sol</w:t>
            </w:r>
            <w:r>
              <w:rPr>
                <w:sz w:val="24"/>
                <w:szCs w:val="24"/>
              </w:rPr>
              <w:t xml:space="preserve">ution AG insgesamt neun Monate. </w:t>
            </w:r>
          </w:p>
          <w:p w:rsidR="00C343BD" w:rsidRPr="001F33A4" w:rsidRDefault="00C343BD" w:rsidP="00C343B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Der zuständi</w:t>
            </w:r>
            <w:r>
              <w:rPr>
                <w:sz w:val="24"/>
                <w:szCs w:val="24"/>
              </w:rPr>
              <w:t xml:space="preserve">ge Abteilungsdirektor der Argus </w:t>
            </w:r>
            <w:r w:rsidRPr="00C343BD">
              <w:rPr>
                <w:sz w:val="24"/>
                <w:szCs w:val="24"/>
              </w:rPr>
              <w:t>Solutio</w:t>
            </w:r>
            <w:r>
              <w:rPr>
                <w:sz w:val="24"/>
                <w:szCs w:val="24"/>
              </w:rPr>
              <w:t xml:space="preserve">n AG, Mike Wistra, wünscht eine </w:t>
            </w:r>
            <w:r w:rsidRPr="00C343BD">
              <w:rPr>
                <w:sz w:val="24"/>
                <w:szCs w:val="24"/>
              </w:rPr>
              <w:t>Anzahlung von</w:t>
            </w:r>
            <w:r w:rsidR="00FE38FD">
              <w:rPr>
                <w:sz w:val="24"/>
                <w:szCs w:val="24"/>
              </w:rPr>
              <w:t xml:space="preserve"> 20 </w:t>
            </w:r>
            <w:r>
              <w:rPr>
                <w:sz w:val="24"/>
                <w:szCs w:val="24"/>
              </w:rPr>
              <w:t xml:space="preserve">% des Kaufpreises. Dazu ist </w:t>
            </w:r>
            <w:r w:rsidRPr="00C343BD">
              <w:rPr>
                <w:sz w:val="24"/>
                <w:szCs w:val="24"/>
              </w:rPr>
              <w:t xml:space="preserve">die Dexter </w:t>
            </w:r>
            <w:r>
              <w:rPr>
                <w:sz w:val="24"/>
                <w:szCs w:val="24"/>
              </w:rPr>
              <w:t xml:space="preserve">Trink GmbH nur bereit, wenn die </w:t>
            </w:r>
            <w:r w:rsidRPr="00C343BD">
              <w:rPr>
                <w:sz w:val="24"/>
                <w:szCs w:val="24"/>
              </w:rPr>
              <w:t xml:space="preserve">Argus Solution AG </w:t>
            </w:r>
            <w:r>
              <w:rPr>
                <w:sz w:val="24"/>
                <w:szCs w:val="24"/>
              </w:rPr>
              <w:t xml:space="preserve">eine entsprechende Bankgarantie </w:t>
            </w:r>
            <w:r w:rsidRPr="00C343BD">
              <w:rPr>
                <w:sz w:val="24"/>
                <w:szCs w:val="24"/>
              </w:rPr>
              <w:t>beibringen kann.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343BD" w:rsidRPr="00C343BD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Schaubild zu den Rechtsver</w:t>
            </w:r>
            <w:r>
              <w:rPr>
                <w:sz w:val="24"/>
                <w:szCs w:val="24"/>
              </w:rPr>
              <w:t>-</w:t>
            </w:r>
            <w:r w:rsidRPr="00C343BD">
              <w:rPr>
                <w:sz w:val="24"/>
                <w:szCs w:val="24"/>
              </w:rPr>
              <w:t>hältnissen beim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Avalkredit</w:t>
            </w:r>
          </w:p>
          <w:p w:rsidR="00C343BD" w:rsidRPr="00C343BD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Übersicht zu den Avalarten als Grundlage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für ein fallbezogenes Erklärvideo (z. B.</w:t>
            </w:r>
            <w:r>
              <w:rPr>
                <w:sz w:val="24"/>
                <w:szCs w:val="24"/>
              </w:rPr>
              <w:t xml:space="preserve"> </w:t>
            </w:r>
            <w:r w:rsidRPr="00C343BD">
              <w:rPr>
                <w:sz w:val="24"/>
                <w:szCs w:val="24"/>
              </w:rPr>
              <w:t>mittels Lege-Trick-Technik)</w:t>
            </w:r>
          </w:p>
          <w:p w:rsidR="00C343BD" w:rsidRPr="00492041" w:rsidRDefault="00C343BD" w:rsidP="00492041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Formulare „Avalkreditvertrag“ und „Anzahlungsgarantie“</w:t>
            </w:r>
            <w:r w:rsidR="00492041"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(unterschriftsfertig ausgefüllt)</w:t>
            </w:r>
          </w:p>
          <w:p w:rsidR="00C343BD" w:rsidRPr="001F33A4" w:rsidRDefault="00C343BD" w:rsidP="00C343BD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C343BD">
              <w:rPr>
                <w:sz w:val="24"/>
                <w:szCs w:val="24"/>
              </w:rPr>
              <w:t>FAQs zum Avalkredit</w:t>
            </w:r>
          </w:p>
        </w:tc>
      </w:tr>
      <w:tr w:rsidR="00C343BD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343BD" w:rsidRPr="001F33A4" w:rsidRDefault="00C343BD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beschreiben die rechtlichen Zusammenhänge</w:t>
            </w:r>
          </w:p>
          <w:p w:rsidR="00492041" w:rsidRPr="00492041" w:rsidRDefault="00492041" w:rsidP="00FE38FD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zwischen den Avalbeteiligten.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wählen situationsgerecht passende Avalarten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aus und legen wesentliche Vertragsinhalte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fest.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erklären verschiedene Avalarten anhand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lastRenderedPageBreak/>
              <w:t>wesentlicher Merkmale kundengerecht.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erstellen ein Erklärvideo zu den wesentlichen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-</w:t>
            </w:r>
            <w:r w:rsidRPr="00492041">
              <w:rPr>
                <w:sz w:val="24"/>
                <w:szCs w:val="24"/>
              </w:rPr>
              <w:t>menten eines Avalkredites und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stellen dieses vor.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Bereiten Vertragsformulare zum Aval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unterschrifts</w:t>
            </w:r>
            <w:r>
              <w:rPr>
                <w:sz w:val="24"/>
                <w:szCs w:val="24"/>
              </w:rPr>
              <w:t>-</w:t>
            </w:r>
            <w:r w:rsidRPr="00492041">
              <w:rPr>
                <w:sz w:val="24"/>
                <w:szCs w:val="24"/>
              </w:rPr>
              <w:t>reif vor.</w:t>
            </w:r>
          </w:p>
          <w:p w:rsidR="00C343BD" w:rsidRPr="001F33A4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beantworten häufig gestellte Fragen (FAQs)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zum Avalkredit kundengerecht.</w:t>
            </w:r>
          </w:p>
        </w:tc>
        <w:tc>
          <w:tcPr>
            <w:tcW w:w="2079" w:type="pct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chtsverhältnisse und Beteiligte </w:t>
            </w:r>
            <w:r w:rsidRPr="00492041">
              <w:rPr>
                <w:sz w:val="24"/>
                <w:szCs w:val="24"/>
              </w:rPr>
              <w:t>beim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Avalkredit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Anzahlungsgarantie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Merkmale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Pflichten</w:t>
            </w:r>
          </w:p>
          <w:p w:rsid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Laufzeit</w:t>
            </w:r>
          </w:p>
          <w:p w:rsidR="00492041" w:rsidRPr="00492041" w:rsidRDefault="00492041" w:rsidP="00492041">
            <w:pPr>
              <w:pStyle w:val="Listenabsatz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lastRenderedPageBreak/>
              <w:t>Kosten</w:t>
            </w:r>
          </w:p>
          <w:p w:rsidR="00C343BD" w:rsidRPr="001F33A4" w:rsidRDefault="00492041" w:rsidP="0049204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Bewertung der Avalarten</w:t>
            </w:r>
          </w:p>
        </w:tc>
      </w:tr>
      <w:tr w:rsidR="00C343BD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Fach- und Gesetzestexte analysieren und interpretieren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Vorgehensweise bei komplexen Aufgabenstellungen selbstständig planen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</w:t>
            </w:r>
            <w:r w:rsidRPr="00492041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die Problemstellung auswerten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92041" w:rsidRPr="00492041" w:rsidRDefault="00492041" w:rsidP="00492041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zusammenarbeiten</w:t>
            </w:r>
          </w:p>
          <w:p w:rsidR="00492041" w:rsidRPr="00492041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492041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492041">
              <w:rPr>
                <w:sz w:val="24"/>
                <w:szCs w:val="24"/>
              </w:rPr>
              <w:t>nutzen</w:t>
            </w:r>
          </w:p>
          <w:p w:rsidR="00492041" w:rsidRPr="00492041" w:rsidRDefault="00CA3139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92041" w:rsidRPr="00492041">
              <w:rPr>
                <w:sz w:val="24"/>
                <w:szCs w:val="24"/>
              </w:rPr>
              <w:t>in Erklärvideo als Instrument zur audiovisuellen Verdeutlichung komplexer Sachverhalte</w:t>
            </w:r>
            <w:r w:rsidR="00492041">
              <w:rPr>
                <w:sz w:val="24"/>
                <w:szCs w:val="24"/>
              </w:rPr>
              <w:t xml:space="preserve"> </w:t>
            </w:r>
            <w:r w:rsidR="00492041" w:rsidRPr="00492041">
              <w:rPr>
                <w:sz w:val="24"/>
                <w:szCs w:val="24"/>
              </w:rPr>
              <w:t>nutzen</w:t>
            </w:r>
          </w:p>
          <w:p w:rsidR="00C343BD" w:rsidRPr="001F33A4" w:rsidRDefault="00492041" w:rsidP="00492041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92041">
              <w:rPr>
                <w:sz w:val="24"/>
                <w:szCs w:val="24"/>
              </w:rPr>
              <w:t>Arbeitsergebnisse evaluieren</w:t>
            </w:r>
          </w:p>
        </w:tc>
      </w:tr>
      <w:tr w:rsidR="00C343BD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C343BD" w:rsidRPr="001F33A4" w:rsidRDefault="00C343BD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C343BD" w:rsidRPr="001F33A4" w:rsidRDefault="00A46346" w:rsidP="00784A2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C343BD" w:rsidRPr="001F33A4">
              <w:rPr>
                <w:sz w:val="24"/>
                <w:szCs w:val="24"/>
              </w:rPr>
              <w:t xml:space="preserve">) Lernfeld 13, Kapitel </w:t>
            </w:r>
            <w:r w:rsidR="00C343BD">
              <w:rPr>
                <w:rFonts w:ascii="Cambria Math" w:hAnsi="Cambria Math" w:cs="Cambria Math"/>
                <w:sz w:val="24"/>
                <w:szCs w:val="24"/>
              </w:rPr>
              <w:t xml:space="preserve"> 6.</w:t>
            </w:r>
            <w:r w:rsidR="00492041">
              <w:rPr>
                <w:rFonts w:ascii="Cambria Math" w:hAnsi="Cambria Math" w:cs="Cambria Math"/>
                <w:sz w:val="24"/>
                <w:szCs w:val="24"/>
              </w:rPr>
              <w:t>3</w:t>
            </w:r>
          </w:p>
          <w:p w:rsidR="00C343BD" w:rsidRPr="001F33A4" w:rsidRDefault="00C343BD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C343BD" w:rsidRDefault="00C343BD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p w:rsidR="00492041" w:rsidRDefault="00492041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492041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92041" w:rsidRPr="001F33A4" w:rsidRDefault="00492041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492041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492041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1F33A4">
              <w:rPr>
                <w:sz w:val="24"/>
                <w:szCs w:val="24"/>
              </w:rPr>
              <w:t>)</w:t>
            </w:r>
          </w:p>
        </w:tc>
      </w:tr>
      <w:tr w:rsidR="00492041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492041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492041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492041">
              <w:rPr>
                <w:b/>
                <w:bCs/>
              </w:rPr>
              <w:t>Factoring als alternative Finanzierungsmöglichkeit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F33A4">
              <w:rPr>
                <w:sz w:val="24"/>
                <w:szCs w:val="24"/>
              </w:rPr>
              <w:t xml:space="preserve"> Stunden</w:t>
            </w:r>
          </w:p>
        </w:tc>
      </w:tr>
      <w:tr w:rsidR="00492041" w:rsidRPr="001F33A4" w:rsidTr="00784A27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784A27" w:rsidRPr="00784A27" w:rsidRDefault="00784A27" w:rsidP="00784A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Die FlexiTrans</w:t>
            </w:r>
            <w:r>
              <w:rPr>
                <w:sz w:val="24"/>
                <w:szCs w:val="24"/>
              </w:rPr>
              <w:t xml:space="preserve"> GmbH sucht nach Möglichkeiten, </w:t>
            </w:r>
            <w:r w:rsidRPr="00784A27">
              <w:rPr>
                <w:sz w:val="24"/>
                <w:szCs w:val="24"/>
              </w:rPr>
              <w:t>die Liqu</w:t>
            </w:r>
            <w:r>
              <w:rPr>
                <w:sz w:val="24"/>
                <w:szCs w:val="24"/>
              </w:rPr>
              <w:t xml:space="preserve">iditätssituation im Unternehmen </w:t>
            </w:r>
            <w:r w:rsidRPr="00784A27">
              <w:rPr>
                <w:sz w:val="24"/>
                <w:szCs w:val="24"/>
              </w:rPr>
              <w:t>zu verbessern.</w:t>
            </w:r>
            <w:r>
              <w:rPr>
                <w:sz w:val="24"/>
                <w:szCs w:val="24"/>
              </w:rPr>
              <w:t xml:space="preserve"> Dabei hat die Geschäftsführung </w:t>
            </w:r>
            <w:r w:rsidRPr="00784A27">
              <w:rPr>
                <w:sz w:val="24"/>
                <w:szCs w:val="24"/>
              </w:rPr>
              <w:t>auch alternativ</w:t>
            </w:r>
            <w:r>
              <w:rPr>
                <w:sz w:val="24"/>
                <w:szCs w:val="24"/>
              </w:rPr>
              <w:t xml:space="preserve">e Möglichkeiten zur Beschaffung </w:t>
            </w:r>
            <w:r w:rsidRPr="00784A27">
              <w:rPr>
                <w:sz w:val="24"/>
                <w:szCs w:val="24"/>
              </w:rPr>
              <w:t>von liquiden Mittel in den Blick genommen.</w:t>
            </w:r>
          </w:p>
          <w:p w:rsidR="00492041" w:rsidRPr="001F33A4" w:rsidRDefault="00784A27" w:rsidP="00784A2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Der zuständ</w:t>
            </w:r>
            <w:r>
              <w:rPr>
                <w:sz w:val="24"/>
                <w:szCs w:val="24"/>
              </w:rPr>
              <w:t xml:space="preserve">ige Firmenkundenbetreuer </w:t>
            </w:r>
            <w:r w:rsidR="00FE38FD">
              <w:rPr>
                <w:sz w:val="24"/>
                <w:szCs w:val="24"/>
              </w:rPr>
              <w:t xml:space="preserve">Leon Reinders </w:t>
            </w:r>
            <w:r>
              <w:rPr>
                <w:sz w:val="24"/>
                <w:szCs w:val="24"/>
              </w:rPr>
              <w:t xml:space="preserve">führte </w:t>
            </w:r>
            <w:r w:rsidRPr="00784A27">
              <w:rPr>
                <w:sz w:val="24"/>
                <w:szCs w:val="24"/>
              </w:rPr>
              <w:t>in der letzten Woche ein Gespräch mit</w:t>
            </w:r>
            <w:r>
              <w:rPr>
                <w:sz w:val="24"/>
                <w:szCs w:val="24"/>
              </w:rPr>
              <w:t xml:space="preserve"> dem </w:t>
            </w:r>
            <w:r w:rsidRPr="00784A27">
              <w:rPr>
                <w:sz w:val="24"/>
                <w:szCs w:val="24"/>
              </w:rPr>
              <w:t>Prokurist</w:t>
            </w:r>
            <w:r>
              <w:rPr>
                <w:sz w:val="24"/>
                <w:szCs w:val="24"/>
              </w:rPr>
              <w:t xml:space="preserve">en der FlexiTrans GmbH, Carsten </w:t>
            </w:r>
            <w:r w:rsidRPr="00784A27">
              <w:rPr>
                <w:sz w:val="24"/>
                <w:szCs w:val="24"/>
              </w:rPr>
              <w:t>Schmidt, und spr</w:t>
            </w:r>
            <w:r>
              <w:rPr>
                <w:sz w:val="24"/>
                <w:szCs w:val="24"/>
              </w:rPr>
              <w:t xml:space="preserve">ach mit ihm über die Ausweitung </w:t>
            </w:r>
            <w:r w:rsidRPr="00784A27">
              <w:rPr>
                <w:sz w:val="24"/>
                <w:szCs w:val="24"/>
              </w:rPr>
              <w:t>des Betri</w:t>
            </w:r>
            <w:r>
              <w:rPr>
                <w:sz w:val="24"/>
                <w:szCs w:val="24"/>
              </w:rPr>
              <w:t xml:space="preserve">ebsmittelkredites. Herr Schmidt </w:t>
            </w:r>
            <w:r w:rsidRPr="00784A27">
              <w:rPr>
                <w:sz w:val="24"/>
                <w:szCs w:val="24"/>
              </w:rPr>
              <w:t>berichtete von den</w:t>
            </w:r>
            <w:r>
              <w:rPr>
                <w:sz w:val="24"/>
                <w:szCs w:val="24"/>
              </w:rPr>
              <w:t xml:space="preserve"> Überlegungen des Unternehmens, </w:t>
            </w:r>
            <w:r w:rsidRPr="00784A27">
              <w:rPr>
                <w:sz w:val="24"/>
                <w:szCs w:val="24"/>
              </w:rPr>
              <w:t>anstel</w:t>
            </w:r>
            <w:r>
              <w:rPr>
                <w:sz w:val="24"/>
                <w:szCs w:val="24"/>
              </w:rPr>
              <w:t xml:space="preserve">le eines Kredites einen Vertrag </w:t>
            </w:r>
            <w:r w:rsidRPr="00784A27">
              <w:rPr>
                <w:sz w:val="24"/>
                <w:szCs w:val="24"/>
              </w:rPr>
              <w:t xml:space="preserve">mit einer Factoring-Gesellschaft </w:t>
            </w:r>
            <w:r>
              <w:rPr>
                <w:sz w:val="24"/>
                <w:szCs w:val="24"/>
              </w:rPr>
              <w:t xml:space="preserve">abzuschließen. </w:t>
            </w:r>
            <w:r w:rsidRPr="00784A27">
              <w:rPr>
                <w:sz w:val="24"/>
                <w:szCs w:val="24"/>
              </w:rPr>
              <w:t>Er legte Ih</w:t>
            </w:r>
            <w:r>
              <w:rPr>
                <w:sz w:val="24"/>
                <w:szCs w:val="24"/>
              </w:rPr>
              <w:t xml:space="preserve">nen ein entsprechendes </w:t>
            </w:r>
            <w:r w:rsidRPr="00784A2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ngebot vor. Dieses Angebot soll </w:t>
            </w:r>
            <w:r w:rsidRPr="00784A27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 xml:space="preserve">lysiert und mit der Alternative „Betriebsmittelkredit“ </w:t>
            </w:r>
            <w:r w:rsidRPr="00784A27">
              <w:rPr>
                <w:sz w:val="24"/>
                <w:szCs w:val="24"/>
              </w:rPr>
              <w:t>verglichen werden.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Schaubild</w:t>
            </w:r>
            <w:r>
              <w:rPr>
                <w:sz w:val="24"/>
                <w:szCs w:val="24"/>
              </w:rPr>
              <w:t xml:space="preserve">er zu den Finanzierungs-arten 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 zwischen Factoring und einer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Kreditfinanzierung (KK-Kredit mit Globalzession)</w:t>
            </w:r>
          </w:p>
          <w:p w:rsidR="00784A27" w:rsidRPr="00784A27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Vergleichsrechnung zwischen Factoring und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einer Kredit</w:t>
            </w:r>
            <w:r>
              <w:rPr>
                <w:sz w:val="24"/>
                <w:szCs w:val="24"/>
              </w:rPr>
              <w:t>-</w:t>
            </w:r>
            <w:r w:rsidRPr="00784A27">
              <w:rPr>
                <w:sz w:val="24"/>
                <w:szCs w:val="24"/>
              </w:rPr>
              <w:t>finanzierung  (KK-Kredit mit Globalzession)</w:t>
            </w:r>
          </w:p>
          <w:p w:rsidR="00492041" w:rsidRPr="001F33A4" w:rsidRDefault="00784A27" w:rsidP="00784A27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Analyse der bilanziellen Auswirkungen des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Factorings</w:t>
            </w:r>
          </w:p>
        </w:tc>
      </w:tr>
      <w:tr w:rsidR="00492041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492041" w:rsidRPr="001F33A4" w:rsidRDefault="00492041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benennen unterschiedliche Finanzierungsarten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eines Unternehmens und ordnen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diese in ein Strukturierungsschema ein.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beschreiben das Grundkonzept eines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Factoring-Vertrages.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berechnen die Kosten eines Factoring-Vertrages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und vergleichen die Ergebnisse mit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den Konditionen eines Bankkredites.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vergleichen das Factoring-Angebot mit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 xml:space="preserve">einem </w:t>
            </w:r>
            <w:r w:rsidRPr="00784A27">
              <w:rPr>
                <w:sz w:val="24"/>
                <w:szCs w:val="24"/>
              </w:rPr>
              <w:lastRenderedPageBreak/>
              <w:t>klassischen Betriebsmittelkredit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anhand verschiedener Merkmale.</w:t>
            </w:r>
          </w:p>
          <w:p w:rsidR="00492041" w:rsidRPr="001F33A4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präsentieren ihre Arbeitsergebnisse und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überzeugen den Kunden mit Argumenten.</w:t>
            </w:r>
          </w:p>
        </w:tc>
        <w:tc>
          <w:tcPr>
            <w:tcW w:w="2079" w:type="pct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Finanzierungarten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Innen- und Außenfinanzierung</w:t>
            </w:r>
          </w:p>
          <w:p w:rsidR="00784A27" w:rsidRPr="00784A27" w:rsidRDefault="00784A27" w:rsidP="00784A27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Eigen- und Fremdfinanzierung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Factoring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Beteiligte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Funktionen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Kosten</w:t>
            </w:r>
          </w:p>
          <w:p w:rsid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Bilanzierung</w:t>
            </w:r>
          </w:p>
          <w:p w:rsidR="00784A27" w:rsidRPr="00784A27" w:rsidRDefault="00784A27" w:rsidP="00784A27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Vor- und Nachteile</w:t>
            </w:r>
          </w:p>
          <w:p w:rsidR="00492041" w:rsidRPr="001F33A4" w:rsidRDefault="00784A27" w:rsidP="00784A2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 xml:space="preserve">Vergleich zwischen Factoring und </w:t>
            </w:r>
            <w:r w:rsidRPr="00784A27">
              <w:rPr>
                <w:sz w:val="24"/>
                <w:szCs w:val="24"/>
              </w:rPr>
              <w:lastRenderedPageBreak/>
              <w:t>Kreditfinanzierung</w:t>
            </w:r>
          </w:p>
        </w:tc>
      </w:tr>
      <w:tr w:rsidR="00492041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Fach- und Gesetzestexte analysieren und interpretieren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Vorgehensweise bei komplexen Aufgabenstellungen selbstständig planen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auf </w:t>
            </w:r>
            <w:r w:rsidRPr="00784A27">
              <w:rPr>
                <w:sz w:val="24"/>
                <w:szCs w:val="24"/>
              </w:rPr>
              <w:t>die Problemstellung auswerten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zusammenarbeiten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nutzen</w:t>
            </w:r>
          </w:p>
          <w:p w:rsidR="00784A27" w:rsidRPr="00784A27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Arbeitsergebnisse evaluieren</w:t>
            </w:r>
          </w:p>
          <w:p w:rsidR="00492041" w:rsidRPr="001F33A4" w:rsidRDefault="00784A27" w:rsidP="00784A27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Umgang mit Kalkulationstabellen</w:t>
            </w:r>
          </w:p>
        </w:tc>
      </w:tr>
      <w:tr w:rsidR="00492041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92041" w:rsidRPr="001F33A4" w:rsidRDefault="00492041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492041" w:rsidRPr="001F33A4" w:rsidRDefault="00A46346" w:rsidP="00784A2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492041" w:rsidRPr="001F33A4">
              <w:rPr>
                <w:sz w:val="24"/>
                <w:szCs w:val="24"/>
              </w:rPr>
              <w:t xml:space="preserve">) Lernfeld 13, Kapitel </w:t>
            </w:r>
            <w:r w:rsidR="00492041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784A27">
              <w:rPr>
                <w:rFonts w:ascii="Cambria Math" w:hAnsi="Cambria Math" w:cs="Cambria Math"/>
                <w:sz w:val="24"/>
                <w:szCs w:val="24"/>
              </w:rPr>
              <w:t>7.1</w:t>
            </w:r>
          </w:p>
          <w:p w:rsidR="00492041" w:rsidRPr="001F33A4" w:rsidRDefault="00492041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492041" w:rsidRDefault="00492041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p w:rsidR="00784A27" w:rsidRDefault="00784A27" w:rsidP="002B6747">
      <w:pPr>
        <w:tabs>
          <w:tab w:val="left" w:pos="1335"/>
        </w:tabs>
      </w:pPr>
    </w:p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84A27" w:rsidRPr="001F33A4" w:rsidTr="00784A27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84A27" w:rsidRPr="001F33A4" w:rsidRDefault="00784A27" w:rsidP="00784A27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1F33A4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84A27" w:rsidRPr="001F33A4" w:rsidTr="00784A27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Schulform: 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Kfm. Berufsschule</w:t>
            </w:r>
            <w:r w:rsidRPr="001F33A4"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3. Ausbildungsjahr</w:t>
            </w:r>
          </w:p>
        </w:tc>
      </w:tr>
      <w:tr w:rsidR="00784A27" w:rsidRPr="001F33A4" w:rsidTr="00784A27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Ettmann/Wierichs (Hrsg.): Gut Beraten in der Bank – Bankkaufmann/Bankkauffrau </w:t>
            </w:r>
            <w:r w:rsidR="004B6415">
              <w:rPr>
                <w:sz w:val="24"/>
                <w:szCs w:val="24"/>
              </w:rPr>
              <w:t>3. AJ  Lernsituationen (BN 32810</w:t>
            </w:r>
            <w:r w:rsidRPr="001F33A4">
              <w:rPr>
                <w:sz w:val="24"/>
                <w:szCs w:val="24"/>
              </w:rPr>
              <w:t>)</w:t>
            </w:r>
          </w:p>
        </w:tc>
      </w:tr>
      <w:tr w:rsidR="00784A27" w:rsidRPr="001F33A4" w:rsidTr="00784A27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Lernfeld  13: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Finanzierungen für Geschäfts- und Firmenkunden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F33A4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60 Unterrichtsstunden</w:t>
            </w:r>
          </w:p>
        </w:tc>
      </w:tr>
      <w:tr w:rsidR="00784A27" w:rsidRPr="001F33A4" w:rsidTr="00784A27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84A27" w:rsidRPr="001F33A4" w:rsidTr="00784A27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Nummer und Titel der Lernsituation: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1F33A4">
              <w:rPr>
                <w:b/>
                <w:bCs/>
              </w:rPr>
              <w:t xml:space="preserve"> </w:t>
            </w:r>
            <w:r w:rsidRPr="001F33A4">
              <w:t xml:space="preserve">  </w:t>
            </w:r>
            <w:r w:rsidRPr="00784A27">
              <w:rPr>
                <w:b/>
                <w:bCs/>
              </w:rPr>
              <w:t>Die Sontex AG muss Insolvenz anmelden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33A4">
              <w:rPr>
                <w:sz w:val="24"/>
                <w:szCs w:val="24"/>
              </w:rPr>
              <w:t xml:space="preserve"> Stunden</w:t>
            </w:r>
          </w:p>
        </w:tc>
      </w:tr>
      <w:tr w:rsidR="00784A27" w:rsidRPr="001F33A4" w:rsidTr="00330FA4">
        <w:trPr>
          <w:trHeight w:val="416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Einstiegsszenario:</w:t>
            </w:r>
          </w:p>
          <w:p w:rsidR="00330FA4" w:rsidRDefault="00784A27" w:rsidP="00330F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Die Sontex AG, la</w:t>
            </w:r>
            <w:r w:rsidR="00FE38FD">
              <w:rPr>
                <w:sz w:val="24"/>
                <w:szCs w:val="24"/>
              </w:rPr>
              <w:t>ngjährige Kundin</w:t>
            </w:r>
            <w:r>
              <w:rPr>
                <w:sz w:val="24"/>
                <w:szCs w:val="24"/>
              </w:rPr>
              <w:t xml:space="preserve"> der Regio-Bank </w:t>
            </w:r>
            <w:r w:rsidRPr="00784A27">
              <w:rPr>
                <w:sz w:val="24"/>
                <w:szCs w:val="24"/>
              </w:rPr>
              <w:t>AG, steckt seit längerer Zeit i</w:t>
            </w:r>
            <w:r>
              <w:rPr>
                <w:sz w:val="24"/>
                <w:szCs w:val="24"/>
              </w:rPr>
              <w:t xml:space="preserve">n finanziellen Schwierigkeiten. </w:t>
            </w:r>
            <w:r w:rsidRPr="00784A27">
              <w:rPr>
                <w:sz w:val="24"/>
                <w:szCs w:val="24"/>
              </w:rPr>
              <w:t xml:space="preserve">Vor zwei </w:t>
            </w:r>
            <w:r>
              <w:rPr>
                <w:sz w:val="24"/>
                <w:szCs w:val="24"/>
              </w:rPr>
              <w:t xml:space="preserve">Jahren hatte das Unternehmen in </w:t>
            </w:r>
            <w:r w:rsidRPr="00784A27">
              <w:rPr>
                <w:sz w:val="24"/>
                <w:szCs w:val="24"/>
              </w:rPr>
              <w:t xml:space="preserve">neue Maschinen </w:t>
            </w:r>
            <w:r>
              <w:rPr>
                <w:sz w:val="24"/>
                <w:szCs w:val="24"/>
              </w:rPr>
              <w:t xml:space="preserve">investiert, die erhofften neuen </w:t>
            </w:r>
            <w:r w:rsidRPr="00784A27">
              <w:rPr>
                <w:sz w:val="24"/>
                <w:szCs w:val="24"/>
              </w:rPr>
              <w:t>Aufträge blieben j</w:t>
            </w:r>
            <w:r>
              <w:rPr>
                <w:sz w:val="24"/>
                <w:szCs w:val="24"/>
              </w:rPr>
              <w:t xml:space="preserve">edoch aus. Die Zahl der offenen </w:t>
            </w:r>
            <w:r w:rsidR="008227BD">
              <w:rPr>
                <w:sz w:val="24"/>
                <w:szCs w:val="24"/>
              </w:rPr>
              <w:t>Rechnungen häufte</w:t>
            </w:r>
            <w:r>
              <w:rPr>
                <w:sz w:val="24"/>
                <w:szCs w:val="24"/>
              </w:rPr>
              <w:t xml:space="preserve"> sich, die Sontex AG stand kurz </w:t>
            </w:r>
            <w:r w:rsidRPr="00784A27">
              <w:rPr>
                <w:sz w:val="24"/>
                <w:szCs w:val="24"/>
              </w:rPr>
              <w:t>vor der Insolvenz. Es fehlte an</w:t>
            </w:r>
            <w:r>
              <w:rPr>
                <w:sz w:val="24"/>
                <w:szCs w:val="24"/>
              </w:rPr>
              <w:t xml:space="preserve"> Liquidität. Das Frühwarnsystem </w:t>
            </w:r>
            <w:r w:rsidRPr="00784A27">
              <w:rPr>
                <w:sz w:val="24"/>
                <w:szCs w:val="24"/>
              </w:rPr>
              <w:t xml:space="preserve">der </w:t>
            </w:r>
            <w:r>
              <w:rPr>
                <w:sz w:val="24"/>
                <w:szCs w:val="24"/>
              </w:rPr>
              <w:t xml:space="preserve">Regio-Bank AG schlug Alarm. Die </w:t>
            </w:r>
            <w:r w:rsidRPr="00784A27">
              <w:rPr>
                <w:sz w:val="24"/>
                <w:szCs w:val="24"/>
              </w:rPr>
              <w:t>Betreuung der AG w</w:t>
            </w:r>
            <w:r>
              <w:rPr>
                <w:sz w:val="24"/>
                <w:szCs w:val="24"/>
              </w:rPr>
              <w:t xml:space="preserve">urde daher aus dem Marktbereich </w:t>
            </w:r>
            <w:r w:rsidRPr="00784A27">
              <w:rPr>
                <w:sz w:val="24"/>
                <w:szCs w:val="24"/>
              </w:rPr>
              <w:t>heraus an spezialisierte M</w:t>
            </w:r>
            <w:r>
              <w:rPr>
                <w:sz w:val="24"/>
                <w:szCs w:val="24"/>
              </w:rPr>
              <w:t xml:space="preserve">itarbeiterinnen und Mitarbeiter </w:t>
            </w:r>
            <w:r w:rsidRPr="00784A27">
              <w:rPr>
                <w:sz w:val="24"/>
                <w:szCs w:val="24"/>
              </w:rPr>
              <w:t xml:space="preserve">abgegeben. </w:t>
            </w:r>
            <w:r>
              <w:rPr>
                <w:sz w:val="24"/>
                <w:szCs w:val="24"/>
              </w:rPr>
              <w:t xml:space="preserve">Nach zahlreichen Gesprächen und </w:t>
            </w:r>
            <w:r w:rsidR="00FE38FD">
              <w:rPr>
                <w:sz w:val="24"/>
                <w:szCs w:val="24"/>
              </w:rPr>
              <w:t xml:space="preserve">Umstrukturierungs-maßnahmen </w:t>
            </w:r>
            <w:r w:rsidR="00330FA4" w:rsidRPr="00330FA4">
              <w:rPr>
                <w:sz w:val="24"/>
                <w:szCs w:val="24"/>
              </w:rPr>
              <w:t>standen dem Unternehmen</w:t>
            </w:r>
            <w:r w:rsidR="00330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zeitweilig </w:t>
            </w:r>
            <w:r w:rsidR="00330FA4">
              <w:rPr>
                <w:sz w:val="24"/>
                <w:szCs w:val="24"/>
              </w:rPr>
              <w:t xml:space="preserve">wieder </w:t>
            </w:r>
            <w:r w:rsidRPr="00784A27">
              <w:rPr>
                <w:sz w:val="24"/>
                <w:szCs w:val="24"/>
              </w:rPr>
              <w:t>genügend liquide</w:t>
            </w:r>
            <w:r>
              <w:rPr>
                <w:sz w:val="24"/>
                <w:szCs w:val="24"/>
              </w:rPr>
              <w:t xml:space="preserve"> Mittel zur Verfügung. Es wurde </w:t>
            </w:r>
            <w:r w:rsidRPr="00784A27">
              <w:rPr>
                <w:sz w:val="24"/>
                <w:szCs w:val="24"/>
              </w:rPr>
              <w:t xml:space="preserve">anschließend </w:t>
            </w:r>
            <w:r>
              <w:rPr>
                <w:sz w:val="24"/>
                <w:szCs w:val="24"/>
              </w:rPr>
              <w:t xml:space="preserve">in die Firmenkundenabteilung </w:t>
            </w:r>
            <w:r w:rsidR="00330FA4">
              <w:rPr>
                <w:sz w:val="24"/>
                <w:szCs w:val="24"/>
              </w:rPr>
              <w:t>zu</w:t>
            </w:r>
            <w:r w:rsidRPr="00784A27">
              <w:rPr>
                <w:sz w:val="24"/>
                <w:szCs w:val="24"/>
              </w:rPr>
              <w:t>rückg</w:t>
            </w:r>
            <w:r>
              <w:rPr>
                <w:sz w:val="24"/>
                <w:szCs w:val="24"/>
              </w:rPr>
              <w:t xml:space="preserve">eführt und dort weiter betreut. </w:t>
            </w:r>
          </w:p>
          <w:p w:rsidR="00784A27" w:rsidRDefault="00784A27" w:rsidP="00330F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84A27">
              <w:rPr>
                <w:sz w:val="24"/>
                <w:szCs w:val="24"/>
              </w:rPr>
              <w:t>Knapp zwei Jahre sp</w:t>
            </w:r>
            <w:r>
              <w:rPr>
                <w:sz w:val="24"/>
                <w:szCs w:val="24"/>
              </w:rPr>
              <w:t xml:space="preserve">äter musste der größte Abnehmer </w:t>
            </w:r>
            <w:r w:rsidRPr="00784A27">
              <w:rPr>
                <w:sz w:val="24"/>
                <w:szCs w:val="24"/>
              </w:rPr>
              <w:t>der Sontex AG Insolvenz anmelden. Damit war auch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das ohnehin angeschlagene Unternehm</w:t>
            </w:r>
            <w:r>
              <w:rPr>
                <w:sz w:val="24"/>
                <w:szCs w:val="24"/>
              </w:rPr>
              <w:t xml:space="preserve">en nicht mehr </w:t>
            </w:r>
            <w:r w:rsidRPr="00784A27">
              <w:rPr>
                <w:sz w:val="24"/>
                <w:szCs w:val="24"/>
              </w:rPr>
              <w:t>zu retten. Die Schuld</w:t>
            </w:r>
            <w:r>
              <w:rPr>
                <w:sz w:val="24"/>
                <w:szCs w:val="24"/>
              </w:rPr>
              <w:t xml:space="preserve">en übersteigen mittlerweile das </w:t>
            </w:r>
            <w:r w:rsidRPr="00784A27">
              <w:rPr>
                <w:sz w:val="24"/>
                <w:szCs w:val="24"/>
              </w:rPr>
              <w:t xml:space="preserve">Firmenvermögen, die </w:t>
            </w:r>
            <w:r>
              <w:rPr>
                <w:sz w:val="24"/>
                <w:szCs w:val="24"/>
              </w:rPr>
              <w:t xml:space="preserve">Sontex AG ist </w:t>
            </w:r>
            <w:r w:rsidR="00330FA4">
              <w:rPr>
                <w:sz w:val="24"/>
                <w:szCs w:val="24"/>
              </w:rPr>
              <w:t xml:space="preserve">jetzt </w:t>
            </w:r>
            <w:r>
              <w:rPr>
                <w:sz w:val="24"/>
                <w:szCs w:val="24"/>
              </w:rPr>
              <w:t xml:space="preserve">überschuldet. Der </w:t>
            </w:r>
            <w:r w:rsidRPr="00784A27">
              <w:rPr>
                <w:sz w:val="24"/>
                <w:szCs w:val="24"/>
              </w:rPr>
              <w:t>Vorstand musste einen I</w:t>
            </w:r>
            <w:r>
              <w:rPr>
                <w:sz w:val="24"/>
                <w:szCs w:val="24"/>
              </w:rPr>
              <w:t xml:space="preserve">nsolvenzantrag beim Amtsgericht </w:t>
            </w:r>
            <w:r w:rsidRPr="00784A27">
              <w:rPr>
                <w:sz w:val="24"/>
                <w:szCs w:val="24"/>
              </w:rPr>
              <w:t>stellen. Der Insolvenzverwalter hat mittlerweile</w:t>
            </w:r>
            <w:r>
              <w:rPr>
                <w:sz w:val="24"/>
                <w:szCs w:val="24"/>
              </w:rPr>
              <w:t xml:space="preserve"> </w:t>
            </w:r>
            <w:r w:rsidRPr="00784A27">
              <w:rPr>
                <w:sz w:val="24"/>
                <w:szCs w:val="24"/>
              </w:rPr>
              <w:t>alle Gläubiger</w:t>
            </w:r>
            <w:r w:rsidR="00FE38FD">
              <w:rPr>
                <w:sz w:val="24"/>
                <w:szCs w:val="24"/>
              </w:rPr>
              <w:t>/-innen</w:t>
            </w:r>
            <w:r w:rsidRPr="00784A27">
              <w:rPr>
                <w:sz w:val="24"/>
                <w:szCs w:val="24"/>
              </w:rPr>
              <w:t xml:space="preserve"> angeschrieben und um </w:t>
            </w:r>
            <w:r>
              <w:rPr>
                <w:sz w:val="24"/>
                <w:szCs w:val="24"/>
              </w:rPr>
              <w:t xml:space="preserve">Anmeldung der </w:t>
            </w:r>
            <w:r w:rsidRPr="00784A27">
              <w:rPr>
                <w:sz w:val="24"/>
                <w:szCs w:val="24"/>
              </w:rPr>
              <w:t>bestehenden Forderungen gebeten.</w:t>
            </w:r>
          </w:p>
          <w:p w:rsidR="00FE38FD" w:rsidRPr="001F33A4" w:rsidRDefault="00FE38FD" w:rsidP="00330FA4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zur Darlehens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kündigung und zur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Sicherheiten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verwertung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Ablaufplan eines </w:t>
            </w:r>
            <w:r w:rsidRPr="00330FA4">
              <w:rPr>
                <w:sz w:val="24"/>
                <w:szCs w:val="24"/>
              </w:rPr>
              <w:t>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verfahrens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Aufstellung der Ansprüche der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Regio-Bank AG gegen die Sontex AG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Rechnerischer Nachweis über den</w:t>
            </w:r>
          </w:p>
          <w:p w:rsidR="00330FA4" w:rsidRPr="00330F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erwarteten Forderungsausfall</w:t>
            </w:r>
          </w:p>
          <w:p w:rsidR="00330FA4" w:rsidRPr="00330FA4" w:rsidRDefault="00330FA4" w:rsidP="00330FA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Präsentation zum weiteren Ablauf</w:t>
            </w:r>
          </w:p>
          <w:p w:rsidR="00784A27" w:rsidRPr="001F33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des Insolvenzverfahrens</w:t>
            </w:r>
          </w:p>
        </w:tc>
      </w:tr>
      <w:tr w:rsidR="00784A27" w:rsidRPr="001F33A4" w:rsidTr="00784A27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lastRenderedPageBreak/>
              <w:t>Wesentliche Kompetenzen:</w:t>
            </w:r>
          </w:p>
          <w:p w:rsidR="00784A27" w:rsidRPr="001F33A4" w:rsidRDefault="00784A27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 xml:space="preserve">Die Schülerinnen und Schüler 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unterscheiden die Zahlungsunfähigkeit eines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Unternehmens von der Überschuldung.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erläutern die ein</w:t>
            </w:r>
            <w:r>
              <w:rPr>
                <w:sz w:val="24"/>
                <w:szCs w:val="24"/>
              </w:rPr>
              <w:t xml:space="preserve">zelnen Phasen eines </w:t>
            </w:r>
            <w:r w:rsidRPr="00330FA4">
              <w:rPr>
                <w:sz w:val="24"/>
                <w:szCs w:val="24"/>
              </w:rPr>
              <w:t>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verfahrens.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ermitteln die Zusammensetzung der Insolvenz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masse</w:t>
            </w:r>
            <w:r>
              <w:rPr>
                <w:sz w:val="24"/>
                <w:szCs w:val="24"/>
              </w:rPr>
              <w:t xml:space="preserve"> unter Berücksichtigung von </w:t>
            </w:r>
            <w:r w:rsidRPr="00330FA4">
              <w:rPr>
                <w:sz w:val="24"/>
                <w:szCs w:val="24"/>
              </w:rPr>
              <w:t>Absonderungs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rechten.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berechnen die Ansprüche der Bank aus laufenden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Kredite</w:t>
            </w:r>
            <w:r>
              <w:rPr>
                <w:sz w:val="24"/>
                <w:szCs w:val="24"/>
              </w:rPr>
              <w:t xml:space="preserve">n und ordnen deren Rangfolge im </w:t>
            </w:r>
            <w:r w:rsidRPr="00330FA4">
              <w:rPr>
                <w:sz w:val="24"/>
                <w:szCs w:val="24"/>
              </w:rPr>
              <w:t>Verwertungsfall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zu.</w:t>
            </w:r>
          </w:p>
          <w:p w:rsidR="00784A27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präsentieren ihre Ergebnisse gegenüber einem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Fachpublikum unter besonderer Berücksichtigung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verbal</w:t>
            </w:r>
            <w:r>
              <w:rPr>
                <w:sz w:val="24"/>
                <w:szCs w:val="24"/>
              </w:rPr>
              <w:t xml:space="preserve">er und nonverbaler Merkmale der </w:t>
            </w:r>
            <w:r w:rsidRPr="00330FA4">
              <w:rPr>
                <w:sz w:val="24"/>
                <w:szCs w:val="24"/>
              </w:rPr>
              <w:t>Kommunikation.</w:t>
            </w:r>
          </w:p>
        </w:tc>
        <w:tc>
          <w:tcPr>
            <w:tcW w:w="2079" w:type="pct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Gründe für ein Insolvenzverfahren</w:t>
            </w:r>
          </w:p>
          <w:p w:rsidR="00330FA4" w:rsidRPr="00330FA4" w:rsidRDefault="00330FA4" w:rsidP="00330FA4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(Zahlungsunfähigkeit und </w:t>
            </w:r>
            <w:r w:rsidRPr="00330FA4">
              <w:rPr>
                <w:sz w:val="24"/>
                <w:szCs w:val="24"/>
              </w:rPr>
              <w:t>Überschuldung)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Phasen eines Insolvenzverfahren</w:t>
            </w:r>
            <w:r w:rsidR="00FE38FD">
              <w:rPr>
                <w:sz w:val="24"/>
                <w:szCs w:val="24"/>
              </w:rPr>
              <w:t>s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Rangfolge bei der Verwertung der</w:t>
            </w:r>
            <w:r>
              <w:rPr>
                <w:sz w:val="24"/>
                <w:szCs w:val="24"/>
              </w:rPr>
              <w:t xml:space="preserve"> Insolvenzmasse im Fall der </w:t>
            </w:r>
            <w:r w:rsidRPr="00330FA4">
              <w:rPr>
                <w:sz w:val="24"/>
                <w:szCs w:val="24"/>
              </w:rPr>
              <w:t>Liquidation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Ermittlung der Ansprüche der Bank</w:t>
            </w:r>
          </w:p>
          <w:p w:rsidR="00330FA4" w:rsidRPr="00330FA4" w:rsidRDefault="00330FA4" w:rsidP="00330FA4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Insolvenzfall unter </w:t>
            </w:r>
            <w:r w:rsidRPr="00330FA4">
              <w:rPr>
                <w:sz w:val="24"/>
                <w:szCs w:val="24"/>
              </w:rPr>
              <w:t>Berücksich</w:t>
            </w:r>
            <w:r>
              <w:rPr>
                <w:sz w:val="24"/>
                <w:szCs w:val="24"/>
              </w:rPr>
              <w:t>-</w:t>
            </w:r>
            <w:r w:rsidRPr="00330FA4">
              <w:rPr>
                <w:sz w:val="24"/>
                <w:szCs w:val="24"/>
              </w:rPr>
              <w:t>tigung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der Rangfolge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Ermittlung der Insolvenzmasse unter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Berücksichtigung von Absonderungsrechten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und der Insolvenzquote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Voraussetzungen für eine Kreditkündigung</w:t>
            </w:r>
          </w:p>
          <w:p w:rsidR="00784A27" w:rsidRPr="001F33A4" w:rsidRDefault="00330FA4" w:rsidP="00330F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Verwertung von Sicherheiten</w:t>
            </w:r>
          </w:p>
        </w:tc>
      </w:tr>
      <w:tr w:rsidR="00784A27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Fach- und Gesetzestexte analysieren und interpretieren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Vorgehensweise bei komplexen Aufgabenstellungen selbstständig planen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Informationsmaterial systematisch mithilfe digitaler und</w:t>
            </w:r>
            <w:r>
              <w:rPr>
                <w:sz w:val="24"/>
                <w:szCs w:val="24"/>
              </w:rPr>
              <w:t xml:space="preserve"> analoger Medien beschaffen und </w:t>
            </w:r>
            <w:r w:rsidRPr="00330FA4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die Problemstellung auswerten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330FA4" w:rsidRPr="00330FA4" w:rsidRDefault="00330FA4" w:rsidP="00330FA4">
            <w:pPr>
              <w:spacing w:after="120" w:line="240" w:lineRule="auto"/>
              <w:ind w:left="360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zusammenarbeiten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330FA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330FA4">
              <w:rPr>
                <w:sz w:val="24"/>
                <w:szCs w:val="24"/>
              </w:rPr>
              <w:t>nutzen</w:t>
            </w:r>
          </w:p>
          <w:p w:rsidR="00330FA4" w:rsidRPr="00330F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Arbeitsergebnisse adressatengerecht präsentieren und evaluieren</w:t>
            </w:r>
          </w:p>
          <w:p w:rsidR="00784A27" w:rsidRPr="001F33A4" w:rsidRDefault="00330FA4" w:rsidP="00330FA4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330FA4">
              <w:rPr>
                <w:sz w:val="24"/>
                <w:szCs w:val="24"/>
              </w:rPr>
              <w:t>Umgang mit Präsentationsprogrammen</w:t>
            </w:r>
          </w:p>
        </w:tc>
      </w:tr>
      <w:tr w:rsidR="00784A27" w:rsidRPr="001F33A4" w:rsidTr="00784A27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784A27" w:rsidRPr="001F33A4" w:rsidRDefault="00784A27" w:rsidP="00784A27">
            <w:pPr>
              <w:spacing w:after="120" w:line="240" w:lineRule="auto"/>
              <w:rPr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Ettmann/Wierichs (Hrsg.): Gut Beraten in der Bank – Bankkaufmann/Bankkauffrau 3. AJ</w:t>
            </w:r>
          </w:p>
          <w:p w:rsidR="00784A27" w:rsidRPr="001F33A4" w:rsidRDefault="00A46346" w:rsidP="00784A2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(BN 32774</w:t>
            </w:r>
            <w:r w:rsidR="00784A27" w:rsidRPr="001F33A4">
              <w:rPr>
                <w:sz w:val="24"/>
                <w:szCs w:val="24"/>
              </w:rPr>
              <w:t xml:space="preserve">) Lernfeld 13, Kapitel </w:t>
            </w:r>
            <w:r w:rsidR="00784A27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330FA4">
              <w:rPr>
                <w:rFonts w:ascii="Cambria Math" w:hAnsi="Cambria Math" w:cs="Cambria Math"/>
                <w:sz w:val="24"/>
                <w:szCs w:val="24"/>
              </w:rPr>
              <w:t>8</w:t>
            </w:r>
          </w:p>
          <w:p w:rsidR="00784A27" w:rsidRPr="001F33A4" w:rsidRDefault="00784A27" w:rsidP="00784A27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F33A4">
              <w:rPr>
                <w:sz w:val="24"/>
                <w:szCs w:val="24"/>
              </w:rPr>
              <w:t>Internetrecherche</w:t>
            </w:r>
          </w:p>
        </w:tc>
      </w:tr>
    </w:tbl>
    <w:p w:rsidR="00784A27" w:rsidRPr="002B6747" w:rsidRDefault="00784A27" w:rsidP="002B6747">
      <w:pPr>
        <w:tabs>
          <w:tab w:val="left" w:pos="1335"/>
        </w:tabs>
      </w:pPr>
    </w:p>
    <w:sectPr w:rsidR="00784A27" w:rsidRPr="002B6747" w:rsidSect="002E09FC">
      <w:headerReference w:type="default" r:id="rId10"/>
      <w:footerReference w:type="default" r:id="rId11"/>
      <w:pgSz w:w="11906" w:h="16838"/>
      <w:pgMar w:top="1588" w:right="1588" w:bottom="147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B2" w:rsidRDefault="00A77CB2" w:rsidP="008112F1">
      <w:pPr>
        <w:spacing w:after="0" w:line="240" w:lineRule="auto"/>
      </w:pPr>
      <w:r>
        <w:separator/>
      </w:r>
    </w:p>
  </w:endnote>
  <w:endnote w:type="continuationSeparator" w:id="0">
    <w:p w:rsidR="00A77CB2" w:rsidRDefault="00A77CB2" w:rsidP="008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18214"/>
      <w:docPartObj>
        <w:docPartGallery w:val="Page Numbers (Bottom of Page)"/>
        <w:docPartUnique/>
      </w:docPartObj>
    </w:sdtPr>
    <w:sdtContent>
      <w:p w:rsidR="004B6415" w:rsidRDefault="004B64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3E">
          <w:rPr>
            <w:noProof/>
          </w:rPr>
          <w:t>- 62 -</w:t>
        </w:r>
        <w:r>
          <w:fldChar w:fldCharType="end"/>
        </w:r>
      </w:p>
    </w:sdtContent>
  </w:sdt>
  <w:p w:rsidR="004B6415" w:rsidRDefault="004B6415" w:rsidP="00215C96">
    <w:pPr>
      <w:pStyle w:val="Fuzeile"/>
      <w:ind w:left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B2" w:rsidRDefault="00A77CB2" w:rsidP="008112F1">
      <w:pPr>
        <w:spacing w:after="0" w:line="240" w:lineRule="auto"/>
      </w:pPr>
      <w:r>
        <w:separator/>
      </w:r>
    </w:p>
  </w:footnote>
  <w:footnote w:type="continuationSeparator" w:id="0">
    <w:p w:rsidR="00A77CB2" w:rsidRDefault="00A77CB2" w:rsidP="008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15" w:rsidRDefault="004B64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524CC5" wp14:editId="0E57E05C">
          <wp:simplePos x="0" y="0"/>
          <wp:positionH relativeFrom="column">
            <wp:posOffset>4090670</wp:posOffset>
          </wp:positionH>
          <wp:positionV relativeFrom="paragraph">
            <wp:posOffset>-164465</wp:posOffset>
          </wp:positionV>
          <wp:extent cx="1857375" cy="61838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36" cy="62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3D"/>
    <w:multiLevelType w:val="hybridMultilevel"/>
    <w:tmpl w:val="F05A4ED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443"/>
    <w:multiLevelType w:val="hybridMultilevel"/>
    <w:tmpl w:val="312A73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1BF"/>
    <w:multiLevelType w:val="hybridMultilevel"/>
    <w:tmpl w:val="0A687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20CEE"/>
    <w:multiLevelType w:val="hybridMultilevel"/>
    <w:tmpl w:val="7974EE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E48"/>
    <w:multiLevelType w:val="hybridMultilevel"/>
    <w:tmpl w:val="751873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83C44"/>
    <w:multiLevelType w:val="hybridMultilevel"/>
    <w:tmpl w:val="579444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F7452"/>
    <w:multiLevelType w:val="hybridMultilevel"/>
    <w:tmpl w:val="941C7F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78B3"/>
    <w:multiLevelType w:val="hybridMultilevel"/>
    <w:tmpl w:val="7D384C3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4DEF"/>
    <w:multiLevelType w:val="hybridMultilevel"/>
    <w:tmpl w:val="01B60AA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179AF"/>
    <w:multiLevelType w:val="hybridMultilevel"/>
    <w:tmpl w:val="1EE206F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1788"/>
    <w:multiLevelType w:val="hybridMultilevel"/>
    <w:tmpl w:val="D946F01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0175F"/>
    <w:multiLevelType w:val="hybridMultilevel"/>
    <w:tmpl w:val="9C5CEB0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A6310"/>
    <w:multiLevelType w:val="hybridMultilevel"/>
    <w:tmpl w:val="5DD2A3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36F43"/>
    <w:multiLevelType w:val="hybridMultilevel"/>
    <w:tmpl w:val="5CF6DBE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722B7"/>
    <w:multiLevelType w:val="hybridMultilevel"/>
    <w:tmpl w:val="FD20522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86D62"/>
    <w:multiLevelType w:val="hybridMultilevel"/>
    <w:tmpl w:val="4230949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83E55"/>
    <w:multiLevelType w:val="hybridMultilevel"/>
    <w:tmpl w:val="EA6A99C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35138"/>
    <w:multiLevelType w:val="hybridMultilevel"/>
    <w:tmpl w:val="1898D74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B34F1"/>
    <w:multiLevelType w:val="hybridMultilevel"/>
    <w:tmpl w:val="859C4EC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6796F"/>
    <w:multiLevelType w:val="hybridMultilevel"/>
    <w:tmpl w:val="A1107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8D26A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4E7EA52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47765"/>
    <w:multiLevelType w:val="hybridMultilevel"/>
    <w:tmpl w:val="657E03F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8111E"/>
    <w:multiLevelType w:val="hybridMultilevel"/>
    <w:tmpl w:val="AED24E9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3249A"/>
    <w:multiLevelType w:val="hybridMultilevel"/>
    <w:tmpl w:val="DFBA7DA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82A32"/>
    <w:multiLevelType w:val="hybridMultilevel"/>
    <w:tmpl w:val="02A26F8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3D58"/>
    <w:multiLevelType w:val="hybridMultilevel"/>
    <w:tmpl w:val="32A67BB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56D0C"/>
    <w:multiLevelType w:val="hybridMultilevel"/>
    <w:tmpl w:val="5816BD9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40A0F"/>
    <w:multiLevelType w:val="hybridMultilevel"/>
    <w:tmpl w:val="4B542A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41D14"/>
    <w:multiLevelType w:val="hybridMultilevel"/>
    <w:tmpl w:val="6EB462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74E61"/>
    <w:multiLevelType w:val="hybridMultilevel"/>
    <w:tmpl w:val="7238345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9AE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A383C"/>
    <w:multiLevelType w:val="hybridMultilevel"/>
    <w:tmpl w:val="11207B3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E64"/>
    <w:multiLevelType w:val="hybridMultilevel"/>
    <w:tmpl w:val="98849C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F40F2"/>
    <w:multiLevelType w:val="hybridMultilevel"/>
    <w:tmpl w:val="74541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6B4F8F"/>
    <w:multiLevelType w:val="hybridMultilevel"/>
    <w:tmpl w:val="CCA439C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C0B97"/>
    <w:multiLevelType w:val="hybridMultilevel"/>
    <w:tmpl w:val="8D50D4E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44B39"/>
    <w:multiLevelType w:val="hybridMultilevel"/>
    <w:tmpl w:val="FF0E458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E7073"/>
    <w:multiLevelType w:val="hybridMultilevel"/>
    <w:tmpl w:val="82EAD70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95F19"/>
    <w:multiLevelType w:val="hybridMultilevel"/>
    <w:tmpl w:val="374E2B6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F7923"/>
    <w:multiLevelType w:val="hybridMultilevel"/>
    <w:tmpl w:val="17B01A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54425"/>
    <w:multiLevelType w:val="hybridMultilevel"/>
    <w:tmpl w:val="E3DA9F9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D2C99"/>
    <w:multiLevelType w:val="hybridMultilevel"/>
    <w:tmpl w:val="5E622F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31470"/>
    <w:multiLevelType w:val="hybridMultilevel"/>
    <w:tmpl w:val="3CBA21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A33C3"/>
    <w:multiLevelType w:val="hybridMultilevel"/>
    <w:tmpl w:val="F2D0A96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5081A"/>
    <w:multiLevelType w:val="hybridMultilevel"/>
    <w:tmpl w:val="01381C0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D270E"/>
    <w:multiLevelType w:val="hybridMultilevel"/>
    <w:tmpl w:val="D8B0535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62AAC"/>
    <w:multiLevelType w:val="hybridMultilevel"/>
    <w:tmpl w:val="7FC2C76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412F8"/>
    <w:multiLevelType w:val="hybridMultilevel"/>
    <w:tmpl w:val="CF6C0B4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46C83"/>
    <w:multiLevelType w:val="hybridMultilevel"/>
    <w:tmpl w:val="65D2A9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E1519"/>
    <w:multiLevelType w:val="hybridMultilevel"/>
    <w:tmpl w:val="175A613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04950"/>
    <w:multiLevelType w:val="hybridMultilevel"/>
    <w:tmpl w:val="83AE332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C18EB"/>
    <w:multiLevelType w:val="hybridMultilevel"/>
    <w:tmpl w:val="4604772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42"/>
  </w:num>
  <w:num w:numId="5">
    <w:abstractNumId w:val="35"/>
  </w:num>
  <w:num w:numId="6">
    <w:abstractNumId w:val="37"/>
  </w:num>
  <w:num w:numId="7">
    <w:abstractNumId w:val="41"/>
  </w:num>
  <w:num w:numId="8">
    <w:abstractNumId w:val="0"/>
  </w:num>
  <w:num w:numId="9">
    <w:abstractNumId w:val="40"/>
  </w:num>
  <w:num w:numId="10">
    <w:abstractNumId w:val="33"/>
  </w:num>
  <w:num w:numId="11">
    <w:abstractNumId w:val="32"/>
  </w:num>
  <w:num w:numId="12">
    <w:abstractNumId w:val="9"/>
  </w:num>
  <w:num w:numId="13">
    <w:abstractNumId w:val="45"/>
  </w:num>
  <w:num w:numId="14">
    <w:abstractNumId w:val="47"/>
  </w:num>
  <w:num w:numId="15">
    <w:abstractNumId w:val="17"/>
  </w:num>
  <w:num w:numId="16">
    <w:abstractNumId w:val="29"/>
  </w:num>
  <w:num w:numId="17">
    <w:abstractNumId w:val="1"/>
  </w:num>
  <w:num w:numId="18">
    <w:abstractNumId w:val="46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7"/>
  </w:num>
  <w:num w:numId="25">
    <w:abstractNumId w:val="6"/>
  </w:num>
  <w:num w:numId="26">
    <w:abstractNumId w:val="28"/>
  </w:num>
  <w:num w:numId="27">
    <w:abstractNumId w:val="24"/>
  </w:num>
  <w:num w:numId="28">
    <w:abstractNumId w:val="15"/>
  </w:num>
  <w:num w:numId="29">
    <w:abstractNumId w:val="4"/>
  </w:num>
  <w:num w:numId="30">
    <w:abstractNumId w:val="16"/>
  </w:num>
  <w:num w:numId="31">
    <w:abstractNumId w:val="21"/>
  </w:num>
  <w:num w:numId="32">
    <w:abstractNumId w:val="38"/>
  </w:num>
  <w:num w:numId="33">
    <w:abstractNumId w:val="30"/>
  </w:num>
  <w:num w:numId="34">
    <w:abstractNumId w:val="44"/>
  </w:num>
  <w:num w:numId="35">
    <w:abstractNumId w:val="48"/>
  </w:num>
  <w:num w:numId="36">
    <w:abstractNumId w:val="43"/>
  </w:num>
  <w:num w:numId="37">
    <w:abstractNumId w:val="12"/>
  </w:num>
  <w:num w:numId="38">
    <w:abstractNumId w:val="26"/>
  </w:num>
  <w:num w:numId="39">
    <w:abstractNumId w:val="34"/>
  </w:num>
  <w:num w:numId="40">
    <w:abstractNumId w:val="5"/>
  </w:num>
  <w:num w:numId="41">
    <w:abstractNumId w:val="36"/>
  </w:num>
  <w:num w:numId="42">
    <w:abstractNumId w:val="18"/>
  </w:num>
  <w:num w:numId="43">
    <w:abstractNumId w:val="14"/>
  </w:num>
  <w:num w:numId="44">
    <w:abstractNumId w:val="7"/>
  </w:num>
  <w:num w:numId="45">
    <w:abstractNumId w:val="39"/>
  </w:num>
  <w:num w:numId="46">
    <w:abstractNumId w:val="8"/>
  </w:num>
  <w:num w:numId="47">
    <w:abstractNumId w:val="25"/>
  </w:num>
  <w:num w:numId="48">
    <w:abstractNumId w:val="23"/>
  </w:num>
  <w:num w:numId="49">
    <w:abstractNumId w:val="11"/>
  </w:num>
  <w:num w:numId="50">
    <w:abstractNumId w:val="4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2"/>
    <w:rsid w:val="000070D5"/>
    <w:rsid w:val="00015BF4"/>
    <w:rsid w:val="00016B24"/>
    <w:rsid w:val="00033804"/>
    <w:rsid w:val="00062439"/>
    <w:rsid w:val="00066A8A"/>
    <w:rsid w:val="00087F92"/>
    <w:rsid w:val="000B5B29"/>
    <w:rsid w:val="00120168"/>
    <w:rsid w:val="0014035B"/>
    <w:rsid w:val="001423F2"/>
    <w:rsid w:val="00151D9D"/>
    <w:rsid w:val="001527DC"/>
    <w:rsid w:val="001542B9"/>
    <w:rsid w:val="00170AF8"/>
    <w:rsid w:val="00190A81"/>
    <w:rsid w:val="001A7710"/>
    <w:rsid w:val="001D0387"/>
    <w:rsid w:val="001F1084"/>
    <w:rsid w:val="001F33A4"/>
    <w:rsid w:val="00200567"/>
    <w:rsid w:val="00215C96"/>
    <w:rsid w:val="002B6747"/>
    <w:rsid w:val="002E09FC"/>
    <w:rsid w:val="00300B11"/>
    <w:rsid w:val="00310327"/>
    <w:rsid w:val="003116F7"/>
    <w:rsid w:val="00330FA4"/>
    <w:rsid w:val="00373695"/>
    <w:rsid w:val="00374A7D"/>
    <w:rsid w:val="003843F7"/>
    <w:rsid w:val="003873B7"/>
    <w:rsid w:val="00395A2A"/>
    <w:rsid w:val="003A07EB"/>
    <w:rsid w:val="004220C9"/>
    <w:rsid w:val="0044673E"/>
    <w:rsid w:val="004557EA"/>
    <w:rsid w:val="00480B55"/>
    <w:rsid w:val="00492041"/>
    <w:rsid w:val="004B6415"/>
    <w:rsid w:val="004C55AF"/>
    <w:rsid w:val="004E088F"/>
    <w:rsid w:val="004E63BD"/>
    <w:rsid w:val="0050328F"/>
    <w:rsid w:val="00545232"/>
    <w:rsid w:val="00545C17"/>
    <w:rsid w:val="00554FCC"/>
    <w:rsid w:val="00577C88"/>
    <w:rsid w:val="00586261"/>
    <w:rsid w:val="005A2270"/>
    <w:rsid w:val="005B6CC9"/>
    <w:rsid w:val="005F3A75"/>
    <w:rsid w:val="00603E6D"/>
    <w:rsid w:val="006722D1"/>
    <w:rsid w:val="00692F0A"/>
    <w:rsid w:val="00692F17"/>
    <w:rsid w:val="0069359D"/>
    <w:rsid w:val="006A397F"/>
    <w:rsid w:val="006B1CC6"/>
    <w:rsid w:val="006B4863"/>
    <w:rsid w:val="006D4FCD"/>
    <w:rsid w:val="006F1D82"/>
    <w:rsid w:val="007122D3"/>
    <w:rsid w:val="00760B91"/>
    <w:rsid w:val="00784A27"/>
    <w:rsid w:val="007B095D"/>
    <w:rsid w:val="007D35D0"/>
    <w:rsid w:val="007D7900"/>
    <w:rsid w:val="007F577F"/>
    <w:rsid w:val="00806721"/>
    <w:rsid w:val="008112F1"/>
    <w:rsid w:val="008227BD"/>
    <w:rsid w:val="0083410D"/>
    <w:rsid w:val="00844FC2"/>
    <w:rsid w:val="008608AA"/>
    <w:rsid w:val="00871CF0"/>
    <w:rsid w:val="00886A02"/>
    <w:rsid w:val="008B2E05"/>
    <w:rsid w:val="008B3C60"/>
    <w:rsid w:val="008C0729"/>
    <w:rsid w:val="008C4029"/>
    <w:rsid w:val="008E11FA"/>
    <w:rsid w:val="008F63D9"/>
    <w:rsid w:val="0090169A"/>
    <w:rsid w:val="00903EBB"/>
    <w:rsid w:val="009174A5"/>
    <w:rsid w:val="0093111A"/>
    <w:rsid w:val="0093588D"/>
    <w:rsid w:val="00946C52"/>
    <w:rsid w:val="0097645B"/>
    <w:rsid w:val="00976DBF"/>
    <w:rsid w:val="009E4C08"/>
    <w:rsid w:val="009E6F6F"/>
    <w:rsid w:val="00A03BB6"/>
    <w:rsid w:val="00A46346"/>
    <w:rsid w:val="00A543D3"/>
    <w:rsid w:val="00A60E84"/>
    <w:rsid w:val="00A77CB2"/>
    <w:rsid w:val="00A9692E"/>
    <w:rsid w:val="00AF646A"/>
    <w:rsid w:val="00B0066A"/>
    <w:rsid w:val="00B235A3"/>
    <w:rsid w:val="00B271C6"/>
    <w:rsid w:val="00B41EC8"/>
    <w:rsid w:val="00B54993"/>
    <w:rsid w:val="00B568E4"/>
    <w:rsid w:val="00B7120C"/>
    <w:rsid w:val="00B7421B"/>
    <w:rsid w:val="00B80E42"/>
    <w:rsid w:val="00B917FF"/>
    <w:rsid w:val="00BA42C5"/>
    <w:rsid w:val="00BC1348"/>
    <w:rsid w:val="00BE1B78"/>
    <w:rsid w:val="00BF622E"/>
    <w:rsid w:val="00C210C7"/>
    <w:rsid w:val="00C343BD"/>
    <w:rsid w:val="00C500A1"/>
    <w:rsid w:val="00C85BF8"/>
    <w:rsid w:val="00CA3139"/>
    <w:rsid w:val="00CF19BB"/>
    <w:rsid w:val="00D14A3E"/>
    <w:rsid w:val="00D34648"/>
    <w:rsid w:val="00D42E5D"/>
    <w:rsid w:val="00D52F22"/>
    <w:rsid w:val="00D83E24"/>
    <w:rsid w:val="00D846FF"/>
    <w:rsid w:val="00DA458C"/>
    <w:rsid w:val="00DC4E76"/>
    <w:rsid w:val="00DF7EF0"/>
    <w:rsid w:val="00E42C95"/>
    <w:rsid w:val="00E90E87"/>
    <w:rsid w:val="00EB6A66"/>
    <w:rsid w:val="00EF5026"/>
    <w:rsid w:val="00F17A2C"/>
    <w:rsid w:val="00F32B92"/>
    <w:rsid w:val="00F57B2A"/>
    <w:rsid w:val="00F65D0A"/>
    <w:rsid w:val="00F87AE8"/>
    <w:rsid w:val="00FB4067"/>
    <w:rsid w:val="00FE38FD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3A4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3A4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361D-F014-4A8F-9A32-21C002E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12407</Words>
  <Characters>78167</Characters>
  <Application>Microsoft Office Word</Application>
  <DocSecurity>0</DocSecurity>
  <Lines>651</Lines>
  <Paragraphs>180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DJP_Banken_3. Ausbildungsjahr</vt:lpstr>
    </vt:vector>
  </TitlesOfParts>
  <Company/>
  <LinksUpToDate>false</LinksUpToDate>
  <CharactersWithSpaces>90394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DJP_Banken_3. Ausbildungsjahr</dc:title>
  <dc:creator>Jürgen Umstadt</dc:creator>
  <cp:lastModifiedBy>Jürgen Umstadt</cp:lastModifiedBy>
  <cp:revision>4</cp:revision>
  <cp:lastPrinted>2023-05-01T15:09:00Z</cp:lastPrinted>
  <dcterms:created xsi:type="dcterms:W3CDTF">2021-08-27T13:30:00Z</dcterms:created>
  <dcterms:modified xsi:type="dcterms:W3CDTF">2023-05-01T15:09:00Z</dcterms:modified>
</cp:coreProperties>
</file>